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25" w:rsidRDefault="00561D4F">
      <w:pPr>
        <w:jc w:val="center"/>
        <w:rPr>
          <w:rFonts w:ascii="ＭＳ ゴシック" w:eastAsia="ＭＳ ゴシック" w:hAnsi="ＭＳ ゴシック"/>
          <w:spacing w:val="2"/>
          <w:szCs w:val="21"/>
        </w:rPr>
      </w:pPr>
      <w:r>
        <w:rPr>
          <w:noProof/>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-110490</wp:posOffset>
                </wp:positionV>
                <wp:extent cx="1176655" cy="537210"/>
                <wp:effectExtent l="0" t="0" r="0" b="0"/>
                <wp:wrapNone/>
                <wp:docPr id="1" name="枠1"/>
                <wp:cNvGraphicFramePr/>
                <a:graphic xmlns:a="http://schemas.openxmlformats.org/drawingml/2006/main">
                  <a:graphicData uri="http://schemas.microsoft.com/office/word/2010/wordprocessingShape">
                    <wps:wsp>
                      <wps:cNvSpPr txBox="1"/>
                      <wps:spPr>
                        <a:xfrm>
                          <a:off x="0" y="0"/>
                          <a:ext cx="1176655" cy="537210"/>
                        </a:xfrm>
                        <a:prstGeom prst="rect">
                          <a:avLst/>
                        </a:prstGeom>
                        <a:solidFill>
                          <a:srgbClr val="FFFFFF"/>
                        </a:solidFill>
                      </wps:spPr>
                      <wps:txbx>
                        <w:txbxContent>
                          <w:p w:rsidR="00814325" w:rsidRDefault="00561D4F">
                            <w:pPr>
                              <w:pStyle w:val="af1"/>
                            </w:pPr>
                            <w:r>
                              <w:t>（様式第３号）</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05pt;margin-top:-8.7pt;width:92.65pt;height:42.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" o:allowincell="f" stroked="f">
                <v:textbox>
                  <w:txbxContent>
                    <w:p w:rsidR="00814325" w:rsidRDefault="00561D4F">
                      <w:pPr>
                        <w:pStyle w:val="af1"/>
                      </w:pPr>
                      <w:r>
                        <w:t>（様式第３号）</w:t>
                      </w:r>
                    </w:p>
                  </w:txbxContent>
                </v:textbox>
              </v:shape>
            </w:pict>
          </mc:Fallback>
        </mc:AlternateContent>
      </w:r>
      <w:r>
        <w:rPr>
          <w:rFonts w:ascii="ＭＳ ゴシック" w:eastAsia="ＭＳ ゴシック" w:hAnsi="ＭＳ ゴシック"/>
          <w:szCs w:val="21"/>
        </w:rPr>
        <w:t>参加資格申出書</w:t>
      </w:r>
    </w:p>
    <w:p w:rsidR="00814325" w:rsidRDefault="00814325">
      <w:pPr>
        <w:rPr>
          <w:spacing w:val="2"/>
          <w:szCs w:val="21"/>
        </w:rPr>
      </w:pPr>
    </w:p>
    <w:p w:rsidR="00814325" w:rsidRDefault="003E6983">
      <w:pPr>
        <w:ind w:left="4770" w:firstLine="1090"/>
        <w:rPr>
          <w:spacing w:val="2"/>
          <w:szCs w:val="21"/>
        </w:rPr>
      </w:pPr>
      <w:r>
        <w:rPr>
          <w:rFonts w:ascii="Times New Roman" w:hAnsi="Times New Roman"/>
          <w:szCs w:val="21"/>
        </w:rPr>
        <w:t>令和６</w:t>
      </w:r>
      <w:r w:rsidR="00561D4F">
        <w:rPr>
          <w:rFonts w:ascii="Times New Roman" w:hAnsi="Times New Roman"/>
          <w:szCs w:val="21"/>
        </w:rPr>
        <w:t>年　　月　　　日</w:t>
      </w:r>
    </w:p>
    <w:p w:rsidR="00814325" w:rsidRDefault="00814325">
      <w:pPr>
        <w:rPr>
          <w:spacing w:val="2"/>
          <w:szCs w:val="21"/>
        </w:rPr>
      </w:pPr>
    </w:p>
    <w:p w:rsidR="00814325" w:rsidRDefault="00561D4F">
      <w:pPr>
        <w:rPr>
          <w:rFonts w:ascii="Times New Roman" w:hAnsi="Times New Roman"/>
          <w:szCs w:val="21"/>
        </w:rPr>
      </w:pPr>
      <w:r>
        <w:rPr>
          <w:rFonts w:ascii="Times New Roman" w:hAnsi="Times New Roman"/>
          <w:szCs w:val="21"/>
        </w:rPr>
        <w:t>福岡県知事　殿</w:t>
      </w:r>
    </w:p>
    <w:p w:rsidR="00814325" w:rsidRDefault="00814325">
      <w:pPr>
        <w:rPr>
          <w:spacing w:val="2"/>
          <w:szCs w:val="21"/>
        </w:rPr>
      </w:pPr>
    </w:p>
    <w:p w:rsidR="00814325" w:rsidRDefault="00561D4F">
      <w:pPr>
        <w:ind w:left="4087"/>
        <w:rPr>
          <w:spacing w:val="2"/>
          <w:szCs w:val="21"/>
        </w:rPr>
      </w:pPr>
      <w:r>
        <w:rPr>
          <w:rFonts w:ascii="Times New Roman" w:hAnsi="Times New Roman"/>
          <w:szCs w:val="21"/>
        </w:rPr>
        <w:t>住　所：</w:t>
      </w:r>
    </w:p>
    <w:p w:rsidR="00814325" w:rsidRDefault="00814325">
      <w:pPr>
        <w:ind w:left="4087"/>
        <w:rPr>
          <w:rFonts w:ascii="Times New Roman" w:hAnsi="Times New Roman"/>
          <w:szCs w:val="21"/>
        </w:rPr>
      </w:pPr>
    </w:p>
    <w:p w:rsidR="00814325" w:rsidRDefault="00561D4F">
      <w:pPr>
        <w:ind w:left="4087"/>
        <w:rPr>
          <w:rFonts w:ascii="Times New Roman" w:hAnsi="Times New Roman"/>
          <w:szCs w:val="21"/>
        </w:rPr>
      </w:pPr>
      <w:r>
        <w:rPr>
          <w:rFonts w:ascii="Times New Roman" w:hAnsi="Times New Roman"/>
          <w:szCs w:val="21"/>
        </w:rPr>
        <w:t>事業者名：</w:t>
      </w:r>
    </w:p>
    <w:p w:rsidR="00814325" w:rsidRDefault="003615E1">
      <w:pPr>
        <w:ind w:left="4087"/>
        <w:rPr>
          <w:spacing w:val="2"/>
          <w:szCs w:val="21"/>
        </w:rPr>
      </w:pPr>
      <w:r>
        <w:rPr>
          <w:rFonts w:ascii="Times New Roman" w:hAnsi="Times New Roman"/>
          <w:szCs w:val="21"/>
        </w:rPr>
        <w:t xml:space="preserve">代表者名：　　　　　　　　　　　　　　</w:t>
      </w:r>
    </w:p>
    <w:p w:rsidR="00814325" w:rsidRDefault="00814325">
      <w:pPr>
        <w:rPr>
          <w:spacing w:val="2"/>
          <w:szCs w:val="21"/>
        </w:rPr>
      </w:pPr>
    </w:p>
    <w:p w:rsidR="00814325" w:rsidRDefault="00814325">
      <w:pPr>
        <w:rPr>
          <w:spacing w:val="2"/>
          <w:szCs w:val="21"/>
        </w:rPr>
      </w:pPr>
    </w:p>
    <w:p w:rsidR="00814325" w:rsidRDefault="00561D4F">
      <w:pPr>
        <w:rPr>
          <w:spacing w:val="2"/>
          <w:szCs w:val="21"/>
        </w:rPr>
      </w:pPr>
      <w:r>
        <w:rPr>
          <w:spacing w:val="2"/>
          <w:szCs w:val="21"/>
        </w:rPr>
        <w:t xml:space="preserve">　</w:t>
      </w:r>
      <w:r w:rsidR="003E6983">
        <w:rPr>
          <w:rFonts w:hint="eastAsia"/>
          <w:spacing w:val="2"/>
          <w:szCs w:val="21"/>
        </w:rPr>
        <w:t>女性エンジニアの魅力を伝えるＰＲ動画制作・広報業務</w:t>
      </w:r>
      <w:r>
        <w:rPr>
          <w:spacing w:val="2"/>
          <w:szCs w:val="21"/>
        </w:rPr>
        <w:t>に係る募集への参加資格については、令和　　年　　月　　日現在において、以下のとおり相違ありません。</w:t>
      </w:r>
    </w:p>
    <w:p w:rsidR="00814325" w:rsidRPr="001D3F74" w:rsidRDefault="00814325">
      <w:pPr>
        <w:rPr>
          <w:spacing w:val="2"/>
          <w:szCs w:val="21"/>
        </w:rPr>
      </w:pPr>
    </w:p>
    <w:p w:rsidR="00814325" w:rsidRDefault="00561D4F">
      <w:pPr>
        <w:rPr>
          <w:rFonts w:ascii="ＭＳ ゴシック" w:eastAsia="ＭＳ ゴシック" w:hAnsi="ＭＳ ゴシック"/>
          <w:spacing w:val="2"/>
          <w:szCs w:val="21"/>
        </w:rPr>
      </w:pPr>
      <w:r>
        <w:rPr>
          <w:rFonts w:ascii="ＭＳ ゴシック" w:eastAsia="ＭＳ ゴシック" w:hAnsi="ＭＳ ゴシック"/>
          <w:spacing w:val="2"/>
          <w:szCs w:val="21"/>
        </w:rPr>
        <w:t>１　地方自治法施行令第１６７条の４</w:t>
      </w:r>
    </w:p>
    <w:p w:rsidR="00814325" w:rsidRDefault="00814325">
      <w:pPr>
        <w:rPr>
          <w:spacing w:val="2"/>
          <w:szCs w:val="21"/>
        </w:rPr>
      </w:pPr>
    </w:p>
    <w:p w:rsidR="00814325" w:rsidRDefault="00561D4F">
      <w:pPr>
        <w:ind w:firstLine="444"/>
        <w:rPr>
          <w:spacing w:val="2"/>
          <w:szCs w:val="21"/>
        </w:rPr>
      </w:pPr>
      <w:r>
        <w:rPr>
          <w:noProof/>
        </w:rPr>
        <mc:AlternateContent>
          <mc:Choice Requires="wps">
            <w:drawing>
              <wp:anchor distT="0" distB="0" distL="114300" distR="114300" simplePos="0" relativeHeight="251656192" behindDoc="0" locked="0" layoutInCell="0" allowOverlap="1">
                <wp:simplePos x="0" y="0"/>
                <wp:positionH relativeFrom="column">
                  <wp:posOffset>-29210</wp:posOffset>
                </wp:positionH>
                <wp:positionV relativeFrom="paragraph">
                  <wp:posOffset>167640</wp:posOffset>
                </wp:positionV>
                <wp:extent cx="5534660" cy="1485900"/>
                <wp:effectExtent l="0" t="0" r="8890" b="0"/>
                <wp:wrapNone/>
                <wp:docPr id="2" name="枠2"/>
                <wp:cNvGraphicFramePr/>
                <a:graphic xmlns:a="http://schemas.openxmlformats.org/drawingml/2006/main">
                  <a:graphicData uri="http://schemas.microsoft.com/office/word/2010/wordprocessingShape">
                    <wps:wsp>
                      <wps:cNvSpPr txBox="1"/>
                      <wps:spPr>
                        <a:xfrm>
                          <a:off x="0" y="0"/>
                          <a:ext cx="5534660" cy="1485900"/>
                        </a:xfrm>
                        <a:prstGeom prst="rect">
                          <a:avLst/>
                        </a:prstGeom>
                        <a:solidFill>
                          <a:srgbClr val="FFFFFF"/>
                        </a:solidFill>
                        <a:ln w="635">
                          <a:solidFill>
                            <a:srgbClr val="000000"/>
                          </a:solidFill>
                        </a:ln>
                      </wps:spPr>
                      <wps:txb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wps:txbx>
                      <wps:bodyPr lIns="91440" tIns="45720" rIns="91440" bIns="45720" anchor="t">
                        <a:noAutofit/>
                      </wps:bodyPr>
                    </wps:wsp>
                  </a:graphicData>
                </a:graphic>
                <wp14:sizeRelV relativeFrom="margin">
                  <wp14:pctHeight>0</wp14:pctHeight>
                </wp14:sizeRelV>
              </wp:anchor>
            </w:drawing>
          </mc:Choice>
          <mc:Fallback>
            <w:pict>
              <v:shape id="枠2" o:spid="_x0000_s1027" type="#_x0000_t202" style="position:absolute;left:0;text-align:left;margin-left:-2.3pt;margin-top:13.2pt;width:435.8pt;height:11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" o:allowincell="f" strokeweight=".05pt">
                <v:textbo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v:textbox>
              </v:shape>
            </w:pict>
          </mc:Fallback>
        </mc:AlternateContent>
      </w:r>
      <w:r>
        <w:rPr>
          <w:spacing w:val="2"/>
          <w:szCs w:val="21"/>
        </w:rPr>
        <w:t>該当する　・　該当しない</w:t>
      </w:r>
    </w:p>
    <w:p w:rsidR="00814325" w:rsidRDefault="00814325">
      <w:pPr>
        <w:rPr>
          <w:spacing w:val="2"/>
          <w:szCs w:val="21"/>
        </w:rPr>
      </w:pPr>
    </w:p>
    <w:p w:rsidR="00814325" w:rsidRDefault="00814325">
      <w:pPr>
        <w:rPr>
          <w:spacing w:val="2"/>
          <w:szCs w:val="21"/>
        </w:rPr>
      </w:pPr>
    </w:p>
    <w:p w:rsidR="00814325" w:rsidRDefault="00814325">
      <w:pPr>
        <w:rPr>
          <w:spacing w:val="2"/>
          <w:szCs w:val="21"/>
        </w:rPr>
      </w:pPr>
    </w:p>
    <w:p w:rsidR="00814325" w:rsidRDefault="00814325">
      <w:pPr>
        <w:rPr>
          <w:spacing w:val="2"/>
          <w:szCs w:val="21"/>
        </w:rPr>
      </w:pPr>
    </w:p>
    <w:p w:rsidR="00814325" w:rsidRDefault="00814325">
      <w:pPr>
        <w:rPr>
          <w:spacing w:val="2"/>
          <w:szCs w:val="21"/>
        </w:rPr>
      </w:pPr>
    </w:p>
    <w:p w:rsidR="00814325" w:rsidRDefault="00814325">
      <w:pPr>
        <w:rPr>
          <w:spacing w:val="2"/>
          <w:szCs w:val="21"/>
        </w:rPr>
      </w:pPr>
    </w:p>
    <w:p w:rsidR="00814325" w:rsidRDefault="00814325">
      <w:pPr>
        <w:rPr>
          <w:spacing w:val="2"/>
          <w:szCs w:val="21"/>
        </w:rPr>
      </w:pPr>
    </w:p>
    <w:p w:rsidR="00814325" w:rsidRDefault="00561D4F">
      <w:pPr>
        <w:rPr>
          <w:rFonts w:ascii="ＭＳ ゴシック" w:eastAsia="ＭＳ ゴシック" w:hAnsi="ＭＳ ゴシック"/>
          <w:spacing w:val="2"/>
          <w:szCs w:val="21"/>
        </w:rPr>
      </w:pPr>
      <w:r>
        <w:rPr>
          <w:rFonts w:ascii="ＭＳ ゴシック" w:eastAsia="ＭＳ ゴシック" w:hAnsi="ＭＳ ゴシック"/>
          <w:spacing w:val="2"/>
          <w:szCs w:val="21"/>
        </w:rPr>
        <w:t>２　更生手続開始又は再生手続開始の申立て</w:t>
      </w:r>
    </w:p>
    <w:p w:rsidR="00814325" w:rsidRDefault="00814325">
      <w:pPr>
        <w:rPr>
          <w:spacing w:val="2"/>
          <w:szCs w:val="21"/>
        </w:rPr>
      </w:pPr>
    </w:p>
    <w:p w:rsidR="00814325" w:rsidRDefault="00561D4F">
      <w:pPr>
        <w:ind w:firstLine="444"/>
        <w:rPr>
          <w:spacing w:val="2"/>
          <w:szCs w:val="21"/>
        </w:rPr>
      </w:pPr>
      <w:r>
        <w:rPr>
          <w:spacing w:val="2"/>
          <w:szCs w:val="21"/>
        </w:rPr>
        <w:t>申立てを行っている　・　申立てを行っていない</w:t>
      </w:r>
    </w:p>
    <w:p w:rsidR="00814325" w:rsidRDefault="00814325">
      <w:pPr>
        <w:rPr>
          <w:spacing w:val="2"/>
          <w:szCs w:val="21"/>
        </w:rPr>
      </w:pPr>
    </w:p>
    <w:p w:rsidR="00814325" w:rsidRDefault="00561D4F">
      <w:pPr>
        <w:rPr>
          <w:rFonts w:ascii="ＭＳ ゴシック" w:eastAsia="ＭＳ ゴシック" w:hAnsi="ＭＳ ゴシック"/>
          <w:spacing w:val="2"/>
          <w:szCs w:val="21"/>
        </w:rPr>
      </w:pPr>
      <w:r>
        <w:rPr>
          <w:rFonts w:ascii="ＭＳ ゴシック" w:eastAsia="ＭＳ ゴシック" w:hAnsi="ＭＳ ゴシック"/>
          <w:spacing w:val="2"/>
          <w:szCs w:val="21"/>
        </w:rPr>
        <w:t>３　所在自治体（都道府県）から指名停止</w:t>
      </w:r>
    </w:p>
    <w:p w:rsidR="00814325" w:rsidRDefault="00814325">
      <w:pPr>
        <w:rPr>
          <w:spacing w:val="2"/>
          <w:szCs w:val="21"/>
        </w:rPr>
      </w:pPr>
    </w:p>
    <w:p w:rsidR="00814325" w:rsidRDefault="00561D4F">
      <w:pPr>
        <w:ind w:firstLine="444"/>
        <w:rPr>
          <w:spacing w:val="2"/>
          <w:szCs w:val="21"/>
        </w:rPr>
      </w:pPr>
      <w:r>
        <w:rPr>
          <w:spacing w:val="2"/>
          <w:szCs w:val="21"/>
        </w:rPr>
        <w:t>指名停止期間中である　・　指名停止期間中でない</w:t>
      </w:r>
    </w:p>
    <w:p w:rsidR="00814325" w:rsidRDefault="00814325">
      <w:pPr>
        <w:widowControl/>
        <w:textAlignment w:val="auto"/>
        <w:rPr>
          <w:spacing w:val="2"/>
          <w:szCs w:val="21"/>
        </w:rPr>
      </w:pPr>
    </w:p>
    <w:p w:rsidR="00814325" w:rsidRDefault="00561D4F">
      <w:pPr>
        <w:widowControl/>
        <w:ind w:left="222" w:hanging="222"/>
        <w:textAlignment w:val="auto"/>
        <w:rPr>
          <w:rFonts w:asciiTheme="majorEastAsia" w:eastAsiaTheme="majorEastAsia" w:hAnsiTheme="majorEastAsia"/>
          <w:spacing w:val="2"/>
          <w:szCs w:val="21"/>
        </w:rPr>
      </w:pPr>
      <w:r>
        <w:rPr>
          <w:rFonts w:asciiTheme="majorEastAsia" w:eastAsiaTheme="majorEastAsia" w:hAnsiTheme="majorEastAsia"/>
          <w:spacing w:val="2"/>
          <w:szCs w:val="21"/>
        </w:rPr>
        <w:t>４　所在地自治体（都道府県）の暴力団排除条例に定める暴力団員又は暴力団若しくは暴力団員と密接な関係</w:t>
      </w:r>
    </w:p>
    <w:p w:rsidR="00814325" w:rsidRDefault="00814325">
      <w:pPr>
        <w:widowControl/>
        <w:textAlignment w:val="auto"/>
        <w:rPr>
          <w:spacing w:val="2"/>
          <w:szCs w:val="21"/>
        </w:rPr>
      </w:pPr>
    </w:p>
    <w:p w:rsidR="00814325" w:rsidRDefault="00561D4F">
      <w:pPr>
        <w:widowControl/>
        <w:textAlignment w:val="auto"/>
        <w:rPr>
          <w:spacing w:val="2"/>
          <w:szCs w:val="21"/>
        </w:rPr>
      </w:pPr>
      <w:r>
        <w:rPr>
          <w:spacing w:val="2"/>
          <w:szCs w:val="21"/>
        </w:rPr>
        <w:t xml:space="preserve">　　関係を有する　・　関係を有しない</w:t>
      </w:r>
    </w:p>
    <w:p w:rsidR="00814325" w:rsidRDefault="00814325">
      <w:pPr>
        <w:widowControl/>
        <w:textAlignment w:val="auto"/>
        <w:rPr>
          <w:spacing w:val="2"/>
          <w:szCs w:val="21"/>
        </w:rPr>
      </w:pPr>
    </w:p>
    <w:p w:rsidR="00814325" w:rsidRDefault="00814325">
      <w:pPr>
        <w:widowControl/>
        <w:textAlignment w:val="auto"/>
        <w:rPr>
          <w:spacing w:val="2"/>
          <w:szCs w:val="21"/>
        </w:rPr>
      </w:pPr>
    </w:p>
    <w:p w:rsidR="00561D4F" w:rsidRDefault="00561D4F">
      <w:pPr>
        <w:jc w:val="center"/>
        <w:rPr>
          <w:rFonts w:ascii="ＭＳ ゴシック" w:eastAsia="ＭＳ ゴシック" w:hAnsi="ＭＳ ゴシック"/>
          <w:szCs w:val="21"/>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-201930</wp:posOffset>
                </wp:positionV>
                <wp:extent cx="1252855" cy="537210"/>
                <wp:effectExtent l="0" t="0" r="0" b="0"/>
                <wp:wrapNone/>
                <wp:docPr id="3" name="枠3"/>
                <wp:cNvGraphicFramePr/>
                <a:graphic xmlns:a="http://schemas.openxmlformats.org/drawingml/2006/main">
                  <a:graphicData uri="http://schemas.microsoft.com/office/word/2010/wordprocessingShape">
                    <wps:wsp>
                      <wps:cNvSpPr txBox="1"/>
                      <wps:spPr>
                        <a:xfrm>
                          <a:off x="0" y="0"/>
                          <a:ext cx="1252855" cy="537210"/>
                        </a:xfrm>
                        <a:prstGeom prst="rect">
                          <a:avLst/>
                        </a:prstGeom>
                        <a:solidFill>
                          <a:srgbClr val="FFFFFF"/>
                        </a:solidFill>
                      </wps:spPr>
                      <wps:txbx>
                        <w:txbxContent>
                          <w:p w:rsidR="00814325" w:rsidRDefault="00561D4F">
                            <w:pPr>
                              <w:pStyle w:val="af1"/>
                            </w:pPr>
                            <w:r>
                              <w:t>（様式第３号）</w:t>
                            </w:r>
                          </w:p>
                        </w:txbxContent>
                      </wps:txbx>
                      <wps:bodyPr lIns="91440" tIns="45720" rIns="91440" bIns="45720" anchor="t">
                        <a:noAutofit/>
                      </wps:bodyPr>
                    </wps:wsp>
                  </a:graphicData>
                </a:graphic>
              </wp:anchor>
            </w:drawing>
          </mc:Choice>
          <mc:Fallback>
            <w:pict>
              <v:shape id="枠3" o:spid="_x0000_s1028" type="#_x0000_t202" style="position:absolute;left:0;text-align:left;margin-left:-.05pt;margin-top:-15.9pt;width:98.65pt;height:4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" o:allowincell="f" stroked="f">
                <v:textbox>
                  <w:txbxContent>
                    <w:p w:rsidR="00814325" w:rsidRDefault="00561D4F">
                      <w:pPr>
                        <w:pStyle w:val="af1"/>
                      </w:pPr>
                      <w:r>
                        <w:t>（様式第３号）</w:t>
                      </w:r>
                    </w:p>
                  </w:txbxContent>
                </v:textbox>
              </v:shape>
            </w:pict>
          </mc:Fallback>
        </mc:AlternateContent>
      </w:r>
    </w:p>
    <w:p w:rsidR="00814325" w:rsidRDefault="00561D4F">
      <w:pPr>
        <w:jc w:val="center"/>
        <w:rPr>
          <w:rFonts w:ascii="ＭＳ ゴシック" w:eastAsia="ＭＳ ゴシック" w:hAnsi="ＭＳ ゴシック"/>
          <w:spacing w:val="2"/>
          <w:szCs w:val="21"/>
        </w:rPr>
      </w:pPr>
      <w:r>
        <w:rPr>
          <w:rFonts w:ascii="ＭＳ ゴシック" w:eastAsia="ＭＳ ゴシック" w:hAnsi="ＭＳ ゴシック"/>
          <w:szCs w:val="21"/>
        </w:rPr>
        <w:t>参加資格申出書（記入例）</w:t>
      </w:r>
    </w:p>
    <w:p w:rsidR="00814325" w:rsidRDefault="00814325">
      <w:pPr>
        <w:rPr>
          <w:spacing w:val="2"/>
          <w:szCs w:val="21"/>
        </w:rPr>
      </w:pPr>
    </w:p>
    <w:p w:rsidR="00814325" w:rsidRDefault="00561D4F">
      <w:pPr>
        <w:ind w:left="4770" w:firstLine="530"/>
        <w:rPr>
          <w:spacing w:val="2"/>
          <w:szCs w:val="21"/>
        </w:rPr>
      </w:pPr>
      <w:r>
        <w:rPr>
          <w:rFonts w:ascii="Times New Roman" w:hAnsi="Times New Roman"/>
          <w:szCs w:val="21"/>
        </w:rPr>
        <w:t>令和　　　年　　月　　　日</w:t>
      </w:r>
    </w:p>
    <w:p w:rsidR="00814325" w:rsidRDefault="00561D4F">
      <w:pPr>
        <w:rPr>
          <w:spacing w:val="2"/>
          <w:szCs w:val="21"/>
        </w:rPr>
      </w:pPr>
      <w:r>
        <w:rPr>
          <w:noProof/>
          <w:spacing w:val="2"/>
          <w:szCs w:val="21"/>
        </w:rPr>
        <mc:AlternateContent>
          <mc:Choice Requires="wps">
            <w:drawing>
              <wp:anchor distT="0" distB="0" distL="114300" distR="114300" simplePos="0" relativeHeight="7" behindDoc="0" locked="0" layoutInCell="0" allowOverlap="1">
                <wp:simplePos x="0" y="0"/>
                <wp:positionH relativeFrom="column">
                  <wp:posOffset>1370965</wp:posOffset>
                </wp:positionH>
                <wp:positionV relativeFrom="paragraph">
                  <wp:posOffset>78105</wp:posOffset>
                </wp:positionV>
                <wp:extent cx="2419350" cy="975360"/>
                <wp:effectExtent l="635" t="7620" r="635" b="635"/>
                <wp:wrapNone/>
                <wp:docPr id="4" name="直線矢印コネクタ 4"/>
                <wp:cNvGraphicFramePr/>
                <a:graphic xmlns:a="http://schemas.openxmlformats.org/drawingml/2006/main">
                  <a:graphicData uri="http://schemas.microsoft.com/office/word/2010/wordprocessingShape">
                    <wps:wsp>
                      <wps:cNvCnPr/>
                      <wps:spPr>
                        <a:xfrm flipV="1">
                          <a:off x="0" y="0"/>
                          <a:ext cx="2419200" cy="97524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F4B4B34" id="_x0000_t32" coordsize="21600,21600" o:spt="32" o:oned="t" path="m,l21600,21600e" filled="f">
                <v:path arrowok="t" fillok="f" o:connecttype="none"/>
                <o:lock v:ext="edit" shapetype="t"/>
              </v:shapetype>
              <v:shape id="直線矢印コネクタ 4" o:spid="_x0000_s1026" type="#_x0000_t32" style="position:absolute;left:0;text-align:left;margin-left:107.95pt;margin-top:6.15pt;width:190.5pt;height:76.8pt;flip:y;z-index: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" o:allowincell="f" strokeweight="0">
                <v:stroke endarrow="block"/>
              </v:shape>
            </w:pict>
          </mc:Fallback>
        </mc:AlternateContent>
      </w:r>
    </w:p>
    <w:p w:rsidR="00814325" w:rsidRDefault="00561D4F">
      <w:pPr>
        <w:rPr>
          <w:rFonts w:ascii="Times New Roman" w:hAnsi="Times New Roman"/>
          <w:szCs w:val="21"/>
        </w:rPr>
      </w:pPr>
      <w:r>
        <w:rPr>
          <w:rFonts w:ascii="Times New Roman" w:hAnsi="Times New Roman"/>
          <w:szCs w:val="21"/>
        </w:rPr>
        <w:t>福岡県知事　殿</w:t>
      </w:r>
    </w:p>
    <w:p w:rsidR="00814325" w:rsidRDefault="00814325">
      <w:pPr>
        <w:rPr>
          <w:spacing w:val="2"/>
          <w:szCs w:val="21"/>
        </w:rPr>
      </w:pPr>
    </w:p>
    <w:p w:rsidR="00814325" w:rsidRDefault="00814325">
      <w:pPr>
        <w:rPr>
          <w:spacing w:val="2"/>
          <w:szCs w:val="21"/>
        </w:rPr>
      </w:pPr>
    </w:p>
    <w:p w:rsidR="00814325" w:rsidRDefault="00561D4F">
      <w:pPr>
        <w:ind w:left="4087"/>
        <w:rPr>
          <w:spacing w:val="2"/>
          <w:szCs w:val="21"/>
        </w:rPr>
      </w:pPr>
      <w:r>
        <w:rPr>
          <w:rFonts w:ascii="Times New Roman" w:hAnsi="Times New Roman"/>
          <w:szCs w:val="21"/>
        </w:rPr>
        <w:t>住　所：</w:t>
      </w:r>
    </w:p>
    <w:p w:rsidR="00814325" w:rsidRDefault="00814325">
      <w:pPr>
        <w:ind w:left="4087"/>
        <w:rPr>
          <w:rFonts w:ascii="Times New Roman" w:hAnsi="Times New Roman"/>
          <w:szCs w:val="21"/>
        </w:rPr>
      </w:pPr>
    </w:p>
    <w:p w:rsidR="00814325" w:rsidRDefault="00561D4F">
      <w:pPr>
        <w:ind w:left="4087"/>
        <w:rPr>
          <w:rFonts w:ascii="Times New Roman" w:hAnsi="Times New Roman"/>
          <w:szCs w:val="21"/>
        </w:rPr>
      </w:pPr>
      <w:r>
        <w:rPr>
          <w:rFonts w:ascii="Times New Roman" w:hAnsi="Times New Roman"/>
          <w:szCs w:val="21"/>
        </w:rPr>
        <w:t>事業者名：</w:t>
      </w:r>
    </w:p>
    <w:p w:rsidR="00814325" w:rsidRDefault="00561D4F">
      <w:pPr>
        <w:ind w:left="4087"/>
        <w:rPr>
          <w:rFonts w:hint="eastAsia"/>
          <w:spacing w:val="2"/>
          <w:szCs w:val="21"/>
        </w:rPr>
      </w:pPr>
      <w:r>
        <w:rPr>
          <w:noProof/>
        </w:rPr>
        <mc:AlternateContent>
          <mc:Choice Requires="wps">
            <w:drawing>
              <wp:anchor distT="0" distB="0" distL="114300" distR="114300" simplePos="0" relativeHeight="8" behindDoc="0" locked="0" layoutInCell="0" allowOverlap="1">
                <wp:simplePos x="0" y="0"/>
                <wp:positionH relativeFrom="column">
                  <wp:posOffset>1370965</wp:posOffset>
                </wp:positionH>
                <wp:positionV relativeFrom="paragraph">
                  <wp:posOffset>26670</wp:posOffset>
                </wp:positionV>
                <wp:extent cx="95250" cy="876300"/>
                <wp:effectExtent l="635" t="635" r="30480" b="635"/>
                <wp:wrapNone/>
                <wp:docPr id="5" name="直線矢印コネクタ 5"/>
                <wp:cNvGraphicFramePr/>
                <a:graphic xmlns:a="http://schemas.openxmlformats.org/drawingml/2006/main">
                  <a:graphicData uri="http://schemas.microsoft.com/office/word/2010/wordprocessingShape">
                    <wps:wsp>
                      <wps:cNvCnPr/>
                      <wps:spPr>
                        <a:xfrm>
                          <a:off x="0" y="0"/>
                          <a:ext cx="95400" cy="876240"/>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7A36E5B" id="直線矢印コネクタ 5" o:spid="_x0000_s1026" type="#_x0000_t32" style="position:absolute;left:0;text-align:left;margin-left:107.95pt;margin-top:2.1pt;width:7.5pt;height:69pt;z-index: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" o:allowincell="f" strokeweight="0">
                <v:stroke endarrow="block"/>
              </v:shape>
            </w:pict>
          </mc:Fallback>
        </mc:AlternateContent>
      </w:r>
      <w:r w:rsidR="00A25F0D">
        <w:rPr>
          <w:rFonts w:ascii="Times New Roman" w:hAnsi="Times New Roman"/>
          <w:szCs w:val="21"/>
        </w:rPr>
        <w:t xml:space="preserve">代表者名：　　　　　　　　　　　　　　</w:t>
      </w:r>
      <w:bookmarkStart w:id="0" w:name="_GoBack"/>
      <w:bookmarkEnd w:id="0"/>
    </w:p>
    <w:p w:rsidR="00814325" w:rsidRDefault="00814325">
      <w:pPr>
        <w:rPr>
          <w:spacing w:val="2"/>
          <w:szCs w:val="21"/>
        </w:rPr>
      </w:pPr>
    </w:p>
    <w:p w:rsidR="00814325" w:rsidRDefault="00814325">
      <w:pPr>
        <w:rPr>
          <w:spacing w:val="2"/>
          <w:szCs w:val="21"/>
        </w:rPr>
      </w:pPr>
    </w:p>
    <w:p w:rsidR="00814325" w:rsidRDefault="00561D4F" w:rsidP="00561D4F">
      <w:pPr>
        <w:rPr>
          <w:spacing w:val="2"/>
          <w:szCs w:val="21"/>
        </w:rPr>
      </w:pPr>
      <w:r>
        <w:rPr>
          <w:spacing w:val="2"/>
          <w:szCs w:val="21"/>
        </w:rPr>
        <w:t xml:space="preserve">　</w:t>
      </w:r>
      <w:r w:rsidR="003E6983">
        <w:rPr>
          <w:rFonts w:hint="eastAsia"/>
          <w:spacing w:val="2"/>
          <w:szCs w:val="21"/>
        </w:rPr>
        <w:t>女性エンジニアの魅力を伝えるＰＲ動画制作・広報業務</w:t>
      </w:r>
      <w:r>
        <w:rPr>
          <w:spacing w:val="2"/>
          <w:szCs w:val="21"/>
        </w:rPr>
        <w:t>に係る募集への参加資格については、令和　　年　　月　　日現在において、以下のとおり相違ありません。</w:t>
      </w:r>
    </w:p>
    <w:p w:rsidR="00814325" w:rsidRDefault="00814325">
      <w:pPr>
        <w:rPr>
          <w:spacing w:val="2"/>
          <w:szCs w:val="21"/>
        </w:rPr>
      </w:pPr>
    </w:p>
    <w:p w:rsidR="00814325" w:rsidRDefault="00561D4F">
      <w:pPr>
        <w:rPr>
          <w:rFonts w:ascii="ＭＳ ゴシック" w:eastAsia="ＭＳ ゴシック" w:hAnsi="ＭＳ ゴシック"/>
          <w:spacing w:val="2"/>
          <w:szCs w:val="21"/>
        </w:rPr>
      </w:pPr>
      <w:r>
        <w:rPr>
          <w:rFonts w:ascii="ＭＳ ゴシック" w:eastAsia="ＭＳ ゴシック" w:hAnsi="ＭＳ ゴシック"/>
          <w:spacing w:val="2"/>
          <w:szCs w:val="21"/>
        </w:rPr>
        <w:t>１　地方自治法施行令第１６７条の４</w:t>
      </w:r>
    </w:p>
    <w:p w:rsidR="00814325" w:rsidRDefault="00814325">
      <w:pPr>
        <w:rPr>
          <w:spacing w:val="2"/>
          <w:szCs w:val="21"/>
        </w:rPr>
      </w:pPr>
    </w:p>
    <w:p w:rsidR="00814325" w:rsidRDefault="00561D4F">
      <w:pPr>
        <w:ind w:firstLine="444"/>
        <w:rPr>
          <w:spacing w:val="2"/>
          <w:szCs w:val="21"/>
        </w:rPr>
      </w:pPr>
      <w:r>
        <w:rPr>
          <w:dstrike/>
          <w:spacing w:val="2"/>
          <w:szCs w:val="21"/>
        </w:rPr>
        <w:t>該当する</w:t>
      </w:r>
      <w:r>
        <w:rPr>
          <w:spacing w:val="2"/>
          <w:szCs w:val="21"/>
        </w:rPr>
        <w:t xml:space="preserve">　・　該当しない</w:t>
      </w:r>
    </w:p>
    <w:p w:rsidR="00814325" w:rsidRDefault="00561D4F">
      <w:pPr>
        <w:rPr>
          <w:spacing w:val="2"/>
          <w:szCs w:val="21"/>
        </w:rPr>
      </w:pPr>
      <w:r>
        <w:rPr>
          <w:noProof/>
        </w:rPr>
        <mc:AlternateContent>
          <mc:Choice Requires="wps">
            <w:drawing>
              <wp:anchor distT="0" distB="0" distL="114300" distR="114300" simplePos="0" relativeHeight="4" behindDoc="0" locked="0" layoutInCell="0" allowOverlap="1">
                <wp:simplePos x="0" y="0"/>
                <wp:positionH relativeFrom="column">
                  <wp:posOffset>37465</wp:posOffset>
                </wp:positionH>
                <wp:positionV relativeFrom="paragraph">
                  <wp:posOffset>60960</wp:posOffset>
                </wp:positionV>
                <wp:extent cx="5534660" cy="1381125"/>
                <wp:effectExtent l="0" t="0" r="8890" b="9525"/>
                <wp:wrapNone/>
                <wp:docPr id="6" name="枠4"/>
                <wp:cNvGraphicFramePr/>
                <a:graphic xmlns:a="http://schemas.openxmlformats.org/drawingml/2006/main">
                  <a:graphicData uri="http://schemas.microsoft.com/office/word/2010/wordprocessingShape">
                    <wps:wsp>
                      <wps:cNvSpPr txBox="1"/>
                      <wps:spPr>
                        <a:xfrm>
                          <a:off x="0" y="0"/>
                          <a:ext cx="5534660" cy="1381125"/>
                        </a:xfrm>
                        <a:prstGeom prst="rect">
                          <a:avLst/>
                        </a:prstGeom>
                        <a:solidFill>
                          <a:srgbClr val="FFFFFF"/>
                        </a:solidFill>
                        <a:ln w="635">
                          <a:solidFill>
                            <a:srgbClr val="000000"/>
                          </a:solidFill>
                        </a:ln>
                      </wps:spPr>
                      <wps:txb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wps:txbx>
                      <wps:bodyPr lIns="91440" tIns="45720" rIns="91440" bIns="45720" anchor="t">
                        <a:noAutofit/>
                      </wps:bodyPr>
                    </wps:wsp>
                  </a:graphicData>
                </a:graphic>
                <wp14:sizeRelV relativeFrom="margin">
                  <wp14:pctHeight>0</wp14:pctHeight>
                </wp14:sizeRelV>
              </wp:anchor>
            </w:drawing>
          </mc:Choice>
          <mc:Fallback>
            <w:pict>
              <v:shape id="枠4" o:spid="_x0000_s1029" type="#_x0000_t202" style="position:absolute;margin-left:2.95pt;margin-top:4.8pt;width:435.8pt;height:108.75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" o:allowincell="f" strokeweight=".05pt">
                <v:textbo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v:textbox>
              </v:shape>
            </w:pict>
          </mc:Fallback>
        </mc:AlternateContent>
      </w:r>
    </w:p>
    <w:p w:rsidR="00814325" w:rsidRDefault="00814325">
      <w:pPr>
        <w:rPr>
          <w:spacing w:val="2"/>
          <w:szCs w:val="21"/>
        </w:rPr>
      </w:pPr>
    </w:p>
    <w:p w:rsidR="00814325" w:rsidRDefault="00814325">
      <w:pPr>
        <w:rPr>
          <w:spacing w:val="2"/>
          <w:szCs w:val="21"/>
        </w:rPr>
      </w:pPr>
    </w:p>
    <w:p w:rsidR="00814325" w:rsidRDefault="00814325">
      <w:pPr>
        <w:rPr>
          <w:spacing w:val="2"/>
          <w:szCs w:val="21"/>
        </w:rPr>
      </w:pPr>
    </w:p>
    <w:p w:rsidR="00814325" w:rsidRDefault="00814325">
      <w:pPr>
        <w:rPr>
          <w:spacing w:val="2"/>
          <w:szCs w:val="21"/>
        </w:rPr>
      </w:pPr>
    </w:p>
    <w:p w:rsidR="00814325" w:rsidRDefault="00814325">
      <w:pPr>
        <w:rPr>
          <w:spacing w:val="2"/>
          <w:szCs w:val="21"/>
        </w:rPr>
      </w:pPr>
    </w:p>
    <w:p w:rsidR="00814325" w:rsidRDefault="00814325">
      <w:pPr>
        <w:rPr>
          <w:spacing w:val="2"/>
          <w:szCs w:val="21"/>
        </w:rPr>
      </w:pPr>
    </w:p>
    <w:p w:rsidR="00814325" w:rsidRDefault="00561D4F">
      <w:pPr>
        <w:rPr>
          <w:rFonts w:ascii="ＭＳ ゴシック" w:eastAsia="ＭＳ ゴシック" w:hAnsi="ＭＳ ゴシック"/>
          <w:spacing w:val="2"/>
          <w:szCs w:val="21"/>
        </w:rPr>
      </w:pPr>
      <w:r>
        <w:rPr>
          <w:rFonts w:ascii="ＭＳ ゴシック" w:eastAsia="ＭＳ ゴシック" w:hAnsi="ＭＳ ゴシック"/>
          <w:spacing w:val="2"/>
          <w:szCs w:val="21"/>
        </w:rPr>
        <w:t>２　更生手続開始又は再生手続開始の申立て</w:t>
      </w:r>
    </w:p>
    <w:p w:rsidR="00814325" w:rsidRDefault="00814325">
      <w:pPr>
        <w:rPr>
          <w:spacing w:val="2"/>
          <w:szCs w:val="21"/>
        </w:rPr>
      </w:pPr>
    </w:p>
    <w:p w:rsidR="00814325" w:rsidRDefault="00561D4F">
      <w:pPr>
        <w:ind w:firstLine="444"/>
        <w:rPr>
          <w:spacing w:val="2"/>
          <w:szCs w:val="21"/>
        </w:rPr>
      </w:pPr>
      <w:r>
        <w:rPr>
          <w:dstrike/>
          <w:spacing w:val="2"/>
          <w:szCs w:val="21"/>
        </w:rPr>
        <w:t>申立てを行っている</w:t>
      </w:r>
      <w:r>
        <w:rPr>
          <w:spacing w:val="2"/>
          <w:szCs w:val="21"/>
        </w:rPr>
        <w:t xml:space="preserve">　・　申立てを行っていない</w:t>
      </w:r>
    </w:p>
    <w:p w:rsidR="00814325" w:rsidRDefault="00814325">
      <w:pPr>
        <w:rPr>
          <w:spacing w:val="2"/>
          <w:szCs w:val="21"/>
        </w:rPr>
      </w:pPr>
    </w:p>
    <w:p w:rsidR="00814325" w:rsidRDefault="00561D4F">
      <w:pPr>
        <w:rPr>
          <w:rFonts w:ascii="ＭＳ ゴシック" w:eastAsia="ＭＳ ゴシック" w:hAnsi="ＭＳ ゴシック"/>
          <w:spacing w:val="2"/>
          <w:szCs w:val="21"/>
        </w:rPr>
      </w:pPr>
      <w:r>
        <w:rPr>
          <w:rFonts w:ascii="ＭＳ ゴシック" w:eastAsia="ＭＳ ゴシック" w:hAnsi="ＭＳ ゴシック"/>
          <w:spacing w:val="2"/>
          <w:szCs w:val="21"/>
        </w:rPr>
        <w:t>３　所在自治体（都道府県）から指名停止</w:t>
      </w:r>
    </w:p>
    <w:p w:rsidR="00814325" w:rsidRDefault="00561D4F">
      <w:pPr>
        <w:rPr>
          <w:spacing w:val="2"/>
          <w:szCs w:val="21"/>
        </w:rPr>
      </w:pPr>
      <w:r>
        <w:rPr>
          <w:noProof/>
        </w:rPr>
        <mc:AlternateContent>
          <mc:Choice Requires="wps">
            <w:drawing>
              <wp:anchor distT="0" distB="0" distL="114300" distR="114300" simplePos="0" relativeHeight="6" behindDoc="0" locked="0" layoutInCell="0" allowOverlap="1">
                <wp:simplePos x="0" y="0"/>
                <wp:positionH relativeFrom="column">
                  <wp:posOffset>476885</wp:posOffset>
                </wp:positionH>
                <wp:positionV relativeFrom="paragraph">
                  <wp:posOffset>-5196840</wp:posOffset>
                </wp:positionV>
                <wp:extent cx="1713865" cy="546735"/>
                <wp:effectExtent l="0" t="0" r="0" b="0"/>
                <wp:wrapNone/>
                <wp:docPr id="7" name="枠5"/>
                <wp:cNvGraphicFramePr/>
                <a:graphic xmlns:a="http://schemas.openxmlformats.org/drawingml/2006/main">
                  <a:graphicData uri="http://schemas.microsoft.com/office/word/2010/wordprocessingShape">
                    <wps:wsp>
                      <wps:cNvSpPr txBox="1"/>
                      <wps:spPr>
                        <a:xfrm>
                          <a:off x="0" y="0"/>
                          <a:ext cx="1713865" cy="546735"/>
                        </a:xfrm>
                        <a:prstGeom prst="rect">
                          <a:avLst/>
                        </a:prstGeom>
                        <a:solidFill>
                          <a:srgbClr val="FFFFFF"/>
                        </a:solidFill>
                        <a:ln w="635">
                          <a:solidFill>
                            <a:srgbClr val="000000"/>
                          </a:solidFill>
                        </a:ln>
                      </wps:spPr>
                      <wps:txbx>
                        <w:txbxContent>
                          <w:p w:rsidR="00814325" w:rsidRDefault="00561D4F">
                            <w:pPr>
                              <w:pStyle w:val="af1"/>
                            </w:pPr>
                            <w:r>
                              <w:t>日付は</w:t>
                            </w:r>
                            <w:r w:rsidR="001D3F74">
                              <w:rPr>
                                <w:rFonts w:hint="eastAsia"/>
                              </w:rPr>
                              <w:t>3</w:t>
                            </w:r>
                            <w:r>
                              <w:t>月</w:t>
                            </w:r>
                            <w:r w:rsidR="008117BB">
                              <w:rPr>
                                <w:rFonts w:hint="eastAsia"/>
                              </w:rPr>
                              <w:t>21</w:t>
                            </w:r>
                            <w:r>
                              <w:t>日までの提出日を記入のこと</w:t>
                            </w:r>
                          </w:p>
                        </w:txbxContent>
                      </wps:txbx>
                      <wps:bodyPr lIns="91440" tIns="45720" rIns="91440" bIns="45720" anchor="t">
                        <a:noAutofit/>
                      </wps:bodyPr>
                    </wps:wsp>
                  </a:graphicData>
                </a:graphic>
              </wp:anchor>
            </w:drawing>
          </mc:Choice>
          <mc:Fallback>
            <w:pict>
              <v:shape id="枠5" o:spid="_x0000_s1030" type="#_x0000_t202" style="position:absolute;margin-left:37.55pt;margin-top:-409.2pt;width:134.95pt;height:43.0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" o:allowincell="f" strokeweight=".05pt">
                <v:textbox>
                  <w:txbxContent>
                    <w:p w:rsidR="00814325" w:rsidRDefault="00561D4F">
                      <w:pPr>
                        <w:pStyle w:val="af1"/>
                      </w:pPr>
                      <w:r>
                        <w:t>日付は</w:t>
                      </w:r>
                      <w:r w:rsidR="001D3F74">
                        <w:rPr>
                          <w:rFonts w:hint="eastAsia"/>
                        </w:rPr>
                        <w:t>3</w:t>
                      </w:r>
                      <w:r>
                        <w:t>月</w:t>
                      </w:r>
                      <w:r w:rsidR="008117BB">
                        <w:rPr>
                          <w:rFonts w:hint="eastAsia"/>
                        </w:rPr>
                        <w:t>21</w:t>
                      </w:r>
                      <w:r>
                        <w:t>日までの提出日を記入のこと</w:t>
                      </w:r>
                    </w:p>
                  </w:txbxContent>
                </v:textbox>
              </v:shape>
            </w:pict>
          </mc:Fallback>
        </mc:AlternateContent>
      </w:r>
    </w:p>
    <w:p w:rsidR="00814325" w:rsidRDefault="00561D4F">
      <w:pPr>
        <w:ind w:firstLine="444"/>
        <w:rPr>
          <w:spacing w:val="2"/>
          <w:szCs w:val="21"/>
        </w:rPr>
      </w:pPr>
      <w:r>
        <w:rPr>
          <w:dstrike/>
          <w:spacing w:val="2"/>
          <w:szCs w:val="21"/>
        </w:rPr>
        <w:t>指名停止期間中である</w:t>
      </w:r>
      <w:r>
        <w:rPr>
          <w:spacing w:val="2"/>
          <w:szCs w:val="21"/>
        </w:rPr>
        <w:t xml:space="preserve">　・　指名停止期間中でない</w:t>
      </w:r>
    </w:p>
    <w:p w:rsidR="00814325" w:rsidRDefault="00814325">
      <w:pPr>
        <w:widowControl/>
        <w:textAlignment w:val="auto"/>
        <w:rPr>
          <w:spacing w:val="2"/>
          <w:szCs w:val="21"/>
        </w:rPr>
      </w:pPr>
    </w:p>
    <w:p w:rsidR="00814325" w:rsidRDefault="00561D4F">
      <w:pPr>
        <w:widowControl/>
        <w:ind w:left="222" w:hanging="222"/>
        <w:textAlignment w:val="auto"/>
        <w:rPr>
          <w:rFonts w:asciiTheme="majorEastAsia" w:eastAsiaTheme="majorEastAsia" w:hAnsiTheme="majorEastAsia"/>
          <w:spacing w:val="2"/>
          <w:szCs w:val="21"/>
        </w:rPr>
      </w:pPr>
      <w:r>
        <w:rPr>
          <w:rFonts w:asciiTheme="majorEastAsia" w:eastAsiaTheme="majorEastAsia" w:hAnsiTheme="majorEastAsia"/>
          <w:spacing w:val="2"/>
          <w:szCs w:val="21"/>
        </w:rPr>
        <w:t>４　所在地自治体（都道府県）の暴力団排除条例に定める暴力団員又は暴力団若しくは暴力団員と密接な関係</w:t>
      </w:r>
    </w:p>
    <w:p w:rsidR="00814325" w:rsidRDefault="00814325">
      <w:pPr>
        <w:widowControl/>
        <w:textAlignment w:val="auto"/>
        <w:rPr>
          <w:spacing w:val="2"/>
          <w:szCs w:val="21"/>
        </w:rPr>
      </w:pPr>
    </w:p>
    <w:p w:rsidR="00814325" w:rsidRDefault="00561D4F" w:rsidP="00561D4F">
      <w:pPr>
        <w:widowControl/>
        <w:textAlignment w:val="auto"/>
        <w:rPr>
          <w:spacing w:val="2"/>
          <w:szCs w:val="21"/>
        </w:rPr>
      </w:pPr>
      <w:r>
        <w:rPr>
          <w:spacing w:val="2"/>
          <w:szCs w:val="21"/>
        </w:rPr>
        <w:t xml:space="preserve">　　</w:t>
      </w:r>
      <w:r>
        <w:rPr>
          <w:dstrike/>
          <w:spacing w:val="2"/>
          <w:szCs w:val="21"/>
        </w:rPr>
        <w:t>関係を有する</w:t>
      </w:r>
      <w:r>
        <w:rPr>
          <w:spacing w:val="2"/>
          <w:szCs w:val="21"/>
        </w:rPr>
        <w:t xml:space="preserve">　・　関係を有しない</w:t>
      </w:r>
    </w:p>
    <w:sectPr w:rsidR="00814325">
      <w:pgSz w:w="11906" w:h="16838"/>
      <w:pgMar w:top="1134" w:right="1422" w:bottom="1780" w:left="1666" w:header="0" w:footer="0" w:gutter="0"/>
      <w:pgNumType w:start="1"/>
      <w:cols w:space="720"/>
      <w:formProt w:val="0"/>
      <w:docGrid w:type="linesAndChars" w:linePitch="351"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2"/>
  </w:compat>
  <w:rsids>
    <w:rsidRoot w:val="00814325"/>
    <w:rsid w:val="000F2D03"/>
    <w:rsid w:val="001D3F74"/>
    <w:rsid w:val="003615E1"/>
    <w:rsid w:val="003E6983"/>
    <w:rsid w:val="00561D4F"/>
    <w:rsid w:val="008117BB"/>
    <w:rsid w:val="00814325"/>
    <w:rsid w:val="00A25F0D"/>
    <w:rsid w:val="00B54C9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3C08508-3151-4EC4-9E02-26F64526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8F"/>
    <w:pPr>
      <w:widowControl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8208F"/>
  </w:style>
  <w:style w:type="character" w:customStyle="1" w:styleId="a5">
    <w:name w:val="フッター (文字)"/>
    <w:basedOn w:val="a0"/>
    <w:link w:val="a6"/>
    <w:uiPriority w:val="99"/>
    <w:qFormat/>
    <w:rsid w:val="00D8208F"/>
  </w:style>
  <w:style w:type="character" w:customStyle="1" w:styleId="a7">
    <w:name w:val="記 (文字)"/>
    <w:basedOn w:val="a0"/>
    <w:link w:val="a8"/>
    <w:qFormat/>
    <w:rsid w:val="00FE0043"/>
    <w:rPr>
      <w:rFonts w:ascii="Century" w:eastAsia="ＭＳ 明朝" w:hAnsi="Century" w:cs="Times New Roman"/>
      <w:szCs w:val="24"/>
    </w:rPr>
  </w:style>
  <w:style w:type="character" w:customStyle="1" w:styleId="a9">
    <w:name w:val="吹き出し (文字)"/>
    <w:basedOn w:val="a0"/>
    <w:link w:val="aa"/>
    <w:uiPriority w:val="99"/>
    <w:semiHidden/>
    <w:qFormat/>
    <w:rsid w:val="00601F4D"/>
    <w:rPr>
      <w:rFonts w:asciiTheme="majorHAnsi" w:eastAsiaTheme="majorEastAsia" w:hAnsiTheme="majorHAnsi" w:cstheme="majorBidi"/>
      <w:color w:val="000000"/>
      <w:kern w:val="0"/>
      <w:sz w:val="18"/>
      <w:szCs w:val="18"/>
    </w:rPr>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D8208F"/>
    <w:pPr>
      <w:tabs>
        <w:tab w:val="center" w:pos="4252"/>
        <w:tab w:val="right" w:pos="8504"/>
      </w:tabs>
      <w:snapToGrid w:val="0"/>
      <w:jc w:val="both"/>
      <w:textAlignment w:val="auto"/>
    </w:pPr>
    <w:rPr>
      <w:rFonts w:asciiTheme="minorHAnsi" w:eastAsiaTheme="minorEastAsia" w:hAnsiTheme="minorHAnsi" w:cstheme="minorBidi"/>
      <w:color w:val="auto"/>
      <w:kern w:val="2"/>
      <w:sz w:val="21"/>
      <w:szCs w:val="22"/>
    </w:rPr>
  </w:style>
  <w:style w:type="paragraph" w:styleId="a6">
    <w:name w:val="footer"/>
    <w:basedOn w:val="a"/>
    <w:link w:val="a5"/>
    <w:uiPriority w:val="99"/>
    <w:unhideWhenUsed/>
    <w:rsid w:val="00D8208F"/>
    <w:pPr>
      <w:tabs>
        <w:tab w:val="center" w:pos="4252"/>
        <w:tab w:val="right" w:pos="8504"/>
      </w:tabs>
      <w:snapToGrid w:val="0"/>
      <w:jc w:val="both"/>
      <w:textAlignment w:val="auto"/>
    </w:pPr>
    <w:rPr>
      <w:rFonts w:asciiTheme="minorHAnsi" w:eastAsiaTheme="minorEastAsia" w:hAnsiTheme="minorHAnsi" w:cstheme="minorBidi"/>
      <w:color w:val="auto"/>
      <w:kern w:val="2"/>
      <w:sz w:val="21"/>
      <w:szCs w:val="22"/>
    </w:rPr>
  </w:style>
  <w:style w:type="paragraph" w:styleId="a8">
    <w:name w:val="Note Heading"/>
    <w:basedOn w:val="a"/>
    <w:next w:val="a"/>
    <w:link w:val="a7"/>
    <w:qFormat/>
    <w:rsid w:val="00FE0043"/>
    <w:pPr>
      <w:jc w:val="center"/>
      <w:textAlignment w:val="auto"/>
    </w:pPr>
    <w:rPr>
      <w:rFonts w:ascii="Century" w:hAnsi="Century" w:cs="Times New Roman"/>
      <w:color w:val="auto"/>
      <w:kern w:val="2"/>
      <w:sz w:val="21"/>
      <w:szCs w:val="24"/>
    </w:rPr>
  </w:style>
  <w:style w:type="paragraph" w:styleId="aa">
    <w:name w:val="Balloon Text"/>
    <w:basedOn w:val="a"/>
    <w:link w:val="a9"/>
    <w:uiPriority w:val="99"/>
    <w:semiHidden/>
    <w:unhideWhenUsed/>
    <w:qFormat/>
    <w:rsid w:val="00601F4D"/>
    <w:rPr>
      <w:rFonts w:asciiTheme="majorHAnsi" w:eastAsiaTheme="majorEastAsia" w:hAnsiTheme="majorHAnsi" w:cstheme="majorBidi"/>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105</Words>
  <Characters>599</Characters>
  <Application>Microsoft Office Word</Application>
  <DocSecurity>0</DocSecurity>
  <Lines>4</Lines>
  <Paragraphs>1</Paragraphs>
  <ScaleCrop>false</ScaleCrop>
  <Company>福岡県</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dc:description/>
  <cp:lastModifiedBy>福岡県</cp:lastModifiedBy>
  <cp:revision>27</cp:revision>
  <cp:lastPrinted>2017-07-12T07:10:00Z</cp:lastPrinted>
  <dcterms:created xsi:type="dcterms:W3CDTF">2017-07-10T01:56:00Z</dcterms:created>
  <dcterms:modified xsi:type="dcterms:W3CDTF">2024-02-29T08:36:00Z</dcterms:modified>
  <dc:language>ja-JP</dc:language>
</cp:coreProperties>
</file>