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390999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</w:t>
      </w:r>
      <w:r w:rsidR="006D0C1B" w:rsidRPr="00390999">
        <w:rPr>
          <w:rFonts w:ascii="BIZ UD明朝 Medium" w:eastAsia="BIZ UD明朝 Medium" w:hAnsi="BIZ UD明朝 Medium" w:cs="ＭＳ 明朝" w:hint="eastAsia"/>
          <w:color w:val="auto"/>
        </w:rPr>
        <w:t>４</w:t>
      </w:r>
    </w:p>
    <w:p w:rsidR="00BB39D6" w:rsidRPr="00390999" w:rsidRDefault="00B64288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390999">
        <w:rPr>
          <w:rFonts w:ascii="BIZ UD明朝 Medium" w:eastAsia="BIZ UD明朝 Medium" w:hAnsi="BIZ UD明朝 Medium" w:hint="eastAsia"/>
          <w:color w:val="auto"/>
          <w:spacing w:val="135"/>
          <w:sz w:val="24"/>
          <w:szCs w:val="24"/>
          <w:fitText w:val="2295" w:id="-1143229184"/>
        </w:rPr>
        <w:t>事業</w:t>
      </w:r>
      <w:r w:rsidR="00BB39D6" w:rsidRPr="00390999">
        <w:rPr>
          <w:rFonts w:ascii="BIZ UD明朝 Medium" w:eastAsia="BIZ UD明朝 Medium" w:hAnsi="BIZ UD明朝 Medium" w:hint="eastAsia"/>
          <w:color w:val="auto"/>
          <w:spacing w:val="135"/>
          <w:sz w:val="24"/>
          <w:szCs w:val="24"/>
          <w:fitText w:val="2295" w:id="-1143229184"/>
        </w:rPr>
        <w:t>計画</w:t>
      </w:r>
      <w:r w:rsidR="00BB39D6" w:rsidRPr="00390999">
        <w:rPr>
          <w:rFonts w:ascii="BIZ UD明朝 Medium" w:eastAsia="BIZ UD明朝 Medium" w:hAnsi="BIZ UD明朝 Medium" w:hint="eastAsia"/>
          <w:color w:val="auto"/>
          <w:spacing w:val="7"/>
          <w:sz w:val="24"/>
          <w:szCs w:val="24"/>
          <w:fitText w:val="2295" w:id="-1143229184"/>
        </w:rPr>
        <w:t>書</w:t>
      </w:r>
    </w:p>
    <w:p w:rsidR="00C83F83" w:rsidRPr="00390999" w:rsidRDefault="00C83F83" w:rsidP="00B64288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850"/>
        <w:gridCol w:w="1134"/>
        <w:gridCol w:w="354"/>
        <w:gridCol w:w="1914"/>
        <w:gridCol w:w="424"/>
        <w:gridCol w:w="1986"/>
        <w:gridCol w:w="353"/>
      </w:tblGrid>
      <w:tr w:rsidR="00390999" w:rsidRPr="00390999" w:rsidTr="00E22BB7">
        <w:trPr>
          <w:trHeight w:val="73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390999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1730A0"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390999" w:rsidRDefault="00976421" w:rsidP="00833A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E22BB7">
        <w:trPr>
          <w:trHeight w:val="79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B0" w:rsidRPr="00390999" w:rsidRDefault="00D536C7" w:rsidP="00665D05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１</w:t>
            </w:r>
            <w:r w:rsidR="00DF248A"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BB39D6"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補助区分</w:t>
            </w:r>
            <w:r w:rsidR="00665D05"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9D" w:rsidRPr="00390999" w:rsidRDefault="001F0BC5" w:rsidP="00B43FB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大規模</w:t>
            </w:r>
            <w:r w:rsidR="00BA2CAD" w:rsidRPr="00390999">
              <w:rPr>
                <w:rFonts w:ascii="BIZ UD明朝 Medium" w:eastAsia="BIZ UD明朝 Medium" w:hAnsi="BIZ UD明朝 Medium" w:hint="eastAsia"/>
                <w:color w:val="auto"/>
              </w:rPr>
              <w:t xml:space="preserve">支援　　</w:t>
            </w:r>
            <w:r w:rsidR="0090179D" w:rsidRPr="00390999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BA2CAD" w:rsidRPr="00390999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小規模</w:t>
            </w:r>
            <w:r w:rsidR="00BA2CAD" w:rsidRPr="00390999">
              <w:rPr>
                <w:rFonts w:ascii="BIZ UD明朝 Medium" w:eastAsia="BIZ UD明朝 Medium" w:hAnsi="BIZ UD明朝 Medium" w:hint="eastAsia"/>
                <w:color w:val="auto"/>
              </w:rPr>
              <w:t>支援</w:t>
            </w:r>
          </w:p>
        </w:tc>
      </w:tr>
      <w:tr w:rsidR="00390999" w:rsidRPr="00390999" w:rsidTr="0050719A">
        <w:trPr>
          <w:trHeight w:val="203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2B8" w:rsidRPr="00390999" w:rsidRDefault="006F12B8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２　事業実施の背景・</w:t>
            </w:r>
          </w:p>
          <w:p w:rsidR="006F12B8" w:rsidRPr="00390999" w:rsidRDefault="006F12B8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35"/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必要性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  <w:t>※4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B8" w:rsidRPr="00390999" w:rsidRDefault="006F12B8" w:rsidP="00833A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390999" w:rsidRPr="00390999" w:rsidTr="00412C6D">
        <w:trPr>
          <w:trHeight w:val="173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6D" w:rsidRPr="00390999" w:rsidRDefault="00412C6D" w:rsidP="00665D05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　事業の具体的な内容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C6D" w:rsidRPr="00390999" w:rsidRDefault="00412C6D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（１）導入する設備等の名称、型番、金額</w:t>
            </w:r>
          </w:p>
        </w:tc>
      </w:tr>
      <w:tr w:rsidR="00390999" w:rsidRPr="00390999" w:rsidTr="009039D6">
        <w:trPr>
          <w:trHeight w:val="85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D" w:rsidRPr="00390999" w:rsidRDefault="00412C6D" w:rsidP="00665D05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390999" w:rsidRDefault="00412C6D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412C6D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6D" w:rsidRPr="00390999" w:rsidRDefault="00412C6D" w:rsidP="00665D05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C6D" w:rsidRPr="00390999" w:rsidRDefault="00412C6D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（２）取り組む内容</w:t>
            </w:r>
          </w:p>
        </w:tc>
      </w:tr>
      <w:tr w:rsidR="00390999" w:rsidRPr="00390999" w:rsidTr="009039D6">
        <w:trPr>
          <w:trHeight w:val="850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6D" w:rsidRPr="00390999" w:rsidRDefault="00412C6D" w:rsidP="00665D05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6D" w:rsidRPr="00390999" w:rsidRDefault="00412C6D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8C227E">
        <w:trPr>
          <w:trHeight w:val="7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４　事業実施により期待される効果</w:t>
            </w:r>
            <w:r w:rsidRPr="00390999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※6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27E" w:rsidRPr="00390999" w:rsidRDefault="008C227E" w:rsidP="00BB78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（１）</w:t>
            </w:r>
            <w:r w:rsidR="00BB787C"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定性的効果</w:t>
            </w:r>
          </w:p>
        </w:tc>
      </w:tr>
      <w:tr w:rsidR="00390999" w:rsidRPr="00390999" w:rsidTr="009039D6">
        <w:trPr>
          <w:trHeight w:val="85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E" w:rsidRPr="00390999" w:rsidRDefault="008C227E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8C227E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27E" w:rsidRPr="00390999" w:rsidRDefault="008C227E" w:rsidP="00BB78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（２）</w:t>
            </w:r>
            <w:r w:rsidR="00BB787C"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定量的効果</w:t>
            </w:r>
          </w:p>
        </w:tc>
      </w:tr>
      <w:tr w:rsidR="00390999" w:rsidRPr="00390999" w:rsidTr="009039D6">
        <w:trPr>
          <w:trHeight w:val="85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E" w:rsidRPr="00390999" w:rsidRDefault="008C227E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8C227E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27E" w:rsidRPr="00390999" w:rsidRDefault="008C227E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（３）投資回収期間</w:t>
            </w:r>
          </w:p>
        </w:tc>
      </w:tr>
      <w:tr w:rsidR="00390999" w:rsidRPr="00390999" w:rsidTr="00401E9B">
        <w:trPr>
          <w:trHeight w:val="669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7E" w:rsidRPr="00390999" w:rsidRDefault="008C227E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E" w:rsidRPr="00390999" w:rsidRDefault="008C227E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163071">
        <w:trPr>
          <w:trHeight w:val="111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５　事業場内最低賃金時給換算額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C8" w:rsidRPr="00390999" w:rsidRDefault="001A2EC8" w:rsidP="005723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基準となる</w:t>
            </w:r>
          </w:p>
          <w:p w:rsidR="001A2EC8" w:rsidRPr="00390999" w:rsidRDefault="001A2EC8" w:rsidP="005723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</w:t>
            </w:r>
          </w:p>
          <w:p w:rsidR="001A2EC8" w:rsidRPr="00390999" w:rsidRDefault="001A2EC8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C8" w:rsidRPr="00390999" w:rsidRDefault="001A2EC8" w:rsidP="0057239C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補助事業終了時直近の締日又は支給日</w:t>
            </w:r>
          </w:p>
          <w:p w:rsidR="001A2EC8" w:rsidRPr="00390999" w:rsidRDefault="001A2EC8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1A2EC8" w:rsidRPr="00390999" w:rsidRDefault="001A2EC8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390999" w:rsidRPr="00390999" w:rsidTr="00163071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5723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57239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C8" w:rsidRPr="00390999" w:rsidRDefault="001A2EC8" w:rsidP="001A2EC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9039D6">
        <w:trPr>
          <w:trHeight w:val="48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1E9B" w:rsidRPr="00390999" w:rsidRDefault="00401E9B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390999" w:rsidRPr="00390999" w:rsidTr="002E1CCA">
        <w:trPr>
          <w:trHeight w:val="154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2E1CC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６　事業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w w:val="89"/>
                <w:fitText w:val="1175" w:id="-1130602239"/>
              </w:rPr>
              <w:t>スケジュール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2E1CC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（１）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19A" w:rsidRPr="00390999" w:rsidRDefault="0050719A" w:rsidP="002E1CC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交付決定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</w:t>
            </w:r>
          </w:p>
        </w:tc>
      </w:tr>
      <w:tr w:rsidR="00390999" w:rsidRPr="00390999" w:rsidTr="002E1CCA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50719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（２）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発注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</w:t>
            </w:r>
          </w:p>
        </w:tc>
      </w:tr>
      <w:tr w:rsidR="00390999" w:rsidRPr="00390999" w:rsidTr="002E1CCA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50719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（３）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納品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</w:t>
            </w:r>
          </w:p>
        </w:tc>
      </w:tr>
      <w:tr w:rsidR="00390999" w:rsidRPr="00390999" w:rsidTr="002E1CCA">
        <w:trPr>
          <w:trHeight w:val="70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50719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（４）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運用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〇月上・中・下旬～〇月上・中・下旬</w:t>
            </w:r>
          </w:p>
        </w:tc>
      </w:tr>
      <w:tr w:rsidR="00390999" w:rsidRPr="00390999" w:rsidTr="002E1CCA">
        <w:trPr>
          <w:trHeight w:val="68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50719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（５）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効果の検証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〇月上・中・下旬～〇月上・中・下旬</w:t>
            </w:r>
          </w:p>
        </w:tc>
      </w:tr>
      <w:tr w:rsidR="00390999" w:rsidRPr="00390999" w:rsidTr="0050719A">
        <w:trPr>
          <w:trHeight w:val="263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50719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（６）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実績報告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9A" w:rsidRPr="00390999" w:rsidRDefault="0050719A" w:rsidP="0050719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pacing w:val="10"/>
              </w:rPr>
              <w:t>〇月上・中・下旬</w:t>
            </w:r>
          </w:p>
        </w:tc>
      </w:tr>
      <w:tr w:rsidR="00390999" w:rsidRPr="00390999" w:rsidTr="0050719A">
        <w:trPr>
          <w:trHeight w:val="262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A" w:rsidRPr="00390999" w:rsidRDefault="0050719A" w:rsidP="002E1CCA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A" w:rsidRPr="00390999" w:rsidRDefault="0050719A" w:rsidP="002E1CC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50719A" w:rsidRPr="00390999" w:rsidRDefault="0050719A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</w:p>
    <w:p w:rsidR="001B6BE1" w:rsidRPr="00390999" w:rsidRDefault="001B6BE1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＜事業計画書 記載要領＞</w:t>
      </w:r>
    </w:p>
    <w:p w:rsidR="00BB39D6" w:rsidRPr="00390999" w:rsidRDefault="00BB39D6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65D05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AF1600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BB39D6" w:rsidRPr="00390999" w:rsidRDefault="00BB39D6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65D05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参考となる資料がある場合は添付</w:t>
      </w:r>
      <w:r w:rsidR="007A69D6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（</w:t>
      </w:r>
      <w:r w:rsidR="001F0BC5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目安：</w:t>
      </w:r>
      <w:r w:rsidR="007A69D6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３枚</w:t>
      </w:r>
      <w:r w:rsidR="001F0BC5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以下</w:t>
      </w:r>
      <w:r w:rsidR="00BE049D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。</w:t>
      </w:r>
      <w:r w:rsidR="007A69D6"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665D05" w:rsidRPr="00390999" w:rsidRDefault="00665D05" w:rsidP="00C5421C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※3　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</w:t>
      </w:r>
      <w:r w:rsidR="00163071"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選択して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ください。</w:t>
      </w:r>
    </w:p>
    <w:p w:rsidR="00665D05" w:rsidRPr="00390999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※4　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自社を取り巻く業況や生産性向上にあたっての課題など、事業実施の必要性を具体的に記入してください。</w:t>
      </w:r>
    </w:p>
    <w:p w:rsidR="00665D05" w:rsidRPr="00390999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※5　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生産性向上を効果的に図るために取組む内容を記入してください。</w:t>
      </w:r>
    </w:p>
    <w:p w:rsidR="00665D05" w:rsidRPr="00390999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※6　「</w:t>
      </w:r>
      <w:r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　事業の具体的な内容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」により生産性向上の取組みを実施した結果、現状に比べ、どのように生産性向上が図られるのか（定性的、定量的）を具体的に記入してください。</w:t>
      </w:r>
    </w:p>
    <w:p w:rsidR="001B6BE1" w:rsidRPr="00390999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※7　</w:t>
      </w:r>
      <w:r w:rsidR="001B6BE1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1B6BE1" w:rsidRPr="00390999" w:rsidRDefault="00A05367" w:rsidP="00C5421C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（基本賃金＋最低賃金の対象となる手当）÷１か</w:t>
      </w:r>
      <w:r w:rsidR="001B6BE1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月平均所定労働時間</w:t>
      </w:r>
    </w:p>
    <w:p w:rsidR="001B6BE1" w:rsidRPr="00390999" w:rsidRDefault="001B6BE1" w:rsidP="00C5421C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＊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最低賃金の対象となる賃金は毎月支払われる基本的な賃金であり、実際に支払われる賃金から次の賃金を除外したものとする</w:t>
      </w:r>
    </w:p>
    <w:p w:rsidR="001B6BE1" w:rsidRPr="00390999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臨時に支払われる賃金(結婚手当</w:t>
      </w:r>
      <w:r w:rsidR="00B670B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1B6BE1" w:rsidRPr="00390999" w:rsidRDefault="00A05367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１か</w:t>
      </w:r>
      <w:r w:rsidR="001B6BE1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月を超える期間ごとに支払われる賃金(賞与</w:t>
      </w:r>
      <w:r w:rsidR="00B670B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="001B6BE1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1B6BE1" w:rsidRPr="00390999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</w:t>
      </w:r>
      <w:r w:rsidR="00B670B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1B6BE1" w:rsidRPr="00390999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</w:t>
      </w:r>
      <w:r w:rsidR="00B670B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1B6BE1" w:rsidRPr="00390999" w:rsidRDefault="001B6BE1" w:rsidP="00C5421C">
      <w:pPr>
        <w:ind w:leftChars="300" w:left="921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</w:t>
      </w:r>
      <w:r w:rsidR="00B670B4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1B6BE1" w:rsidRPr="00390999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1B6BE1" w:rsidRPr="00390999" w:rsidRDefault="001B6BE1" w:rsidP="00C5421C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>＊　金額の根拠が分かる賃金台帳の写しを添付すること</w:t>
      </w:r>
    </w:p>
    <w:p w:rsidR="00665D05" w:rsidRPr="00390999" w:rsidRDefault="00665D05" w:rsidP="00C5421C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※8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機械装置、治具等の購入等に係る日数など、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「</w:t>
      </w:r>
      <w:r w:rsidRPr="00390999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　事業の具体的な内容</w:t>
      </w:r>
      <w:r w:rsidRPr="00390999">
        <w:rPr>
          <w:rFonts w:ascii="BIZ UD明朝 Medium" w:eastAsia="BIZ UD明朝 Medium" w:hAnsi="BIZ UD明朝 Medium" w:hint="eastAsia"/>
          <w:color w:val="auto"/>
          <w:sz w:val="20"/>
          <w:szCs w:val="20"/>
        </w:rPr>
        <w:t>」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に記載した内容について全て記入してください。</w:t>
      </w:r>
    </w:p>
    <w:p w:rsidR="001B6BE1" w:rsidRPr="00390999" w:rsidRDefault="001B6BE1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 w:cs="ＭＳ 明朝"/>
          <w:color w:val="auto"/>
        </w:rPr>
      </w:pPr>
      <w:bookmarkStart w:id="0" w:name="_GoBack"/>
      <w:bookmarkEnd w:id="0"/>
    </w:p>
    <w:sectPr w:rsidR="001B6BE1" w:rsidRPr="00390999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3F22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CE6EB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53CD-23D9-4A71-8867-9C480F07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161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2025-02-18T00:14:00Z</dcterms:created>
  <dcterms:modified xsi:type="dcterms:W3CDTF">2025-02-18T00:14:00Z</dcterms:modified>
</cp:coreProperties>
</file>