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B2" w:rsidRDefault="006C5FAD">
      <w:pPr>
        <w:rPr>
          <w:sz w:val="28"/>
          <w:szCs w:val="28"/>
        </w:rPr>
      </w:pPr>
    </w:p>
    <w:p w:rsidR="00801EF0" w:rsidRDefault="00801EF0" w:rsidP="00801EF0">
      <w:pPr>
        <w:jc w:val="center"/>
        <w:rPr>
          <w:rFonts w:hint="eastAsia"/>
          <w:b/>
          <w:sz w:val="32"/>
          <w:szCs w:val="28"/>
        </w:rPr>
      </w:pPr>
      <w:r>
        <w:rPr>
          <w:b/>
          <w:sz w:val="32"/>
          <w:szCs w:val="28"/>
        </w:rPr>
        <w:t>福岡県浄化槽協議会傍聴要領</w:t>
      </w:r>
    </w:p>
    <w:p w:rsidR="00801EF0" w:rsidRPr="00801EF0" w:rsidRDefault="00801EF0" w:rsidP="00801EF0">
      <w:pPr>
        <w:jc w:val="center"/>
        <w:rPr>
          <w:sz w:val="22"/>
          <w:szCs w:val="28"/>
        </w:rPr>
      </w:pPr>
    </w:p>
    <w:p w:rsidR="00801EF0" w:rsidRPr="00801EF0" w:rsidRDefault="00801EF0" w:rsidP="000718D3">
      <w:pPr>
        <w:spacing w:line="360" w:lineRule="auto"/>
        <w:jc w:val="left"/>
        <w:rPr>
          <w:szCs w:val="28"/>
        </w:rPr>
      </w:pPr>
      <w:r w:rsidRPr="00801EF0">
        <w:rPr>
          <w:rFonts w:hint="eastAsia"/>
          <w:szCs w:val="28"/>
        </w:rPr>
        <w:t>１　傍聴者の遵守事項</w:t>
      </w:r>
    </w:p>
    <w:p w:rsidR="00801EF0" w:rsidRPr="00801EF0" w:rsidRDefault="00801EF0" w:rsidP="000718D3">
      <w:pPr>
        <w:spacing w:line="360" w:lineRule="auto"/>
        <w:jc w:val="left"/>
        <w:rPr>
          <w:szCs w:val="28"/>
        </w:rPr>
      </w:pPr>
      <w:r>
        <w:rPr>
          <w:szCs w:val="28"/>
        </w:rPr>
        <w:t xml:space="preserve">　</w:t>
      </w:r>
      <w:r w:rsidRPr="00801EF0">
        <w:rPr>
          <w:szCs w:val="28"/>
        </w:rPr>
        <w:t>傍聴者は、次の事項を遵守してください。</w:t>
      </w:r>
    </w:p>
    <w:p w:rsidR="00801EF0" w:rsidRDefault="00801EF0" w:rsidP="000718D3">
      <w:pPr>
        <w:spacing w:line="360" w:lineRule="auto"/>
        <w:jc w:val="left"/>
        <w:rPr>
          <w:szCs w:val="28"/>
        </w:rPr>
      </w:pPr>
      <w:r>
        <w:rPr>
          <w:szCs w:val="28"/>
        </w:rPr>
        <w:t xml:space="preserve">　</w:t>
      </w:r>
      <w:r w:rsidRPr="00801EF0">
        <w:rPr>
          <w:szCs w:val="28"/>
        </w:rPr>
        <w:t>（１）会議会場入室後は、静粛に傍聴することとし、拍手その他の方法により妨害しないこと</w:t>
      </w:r>
    </w:p>
    <w:p w:rsidR="00801EF0" w:rsidRDefault="00801EF0" w:rsidP="000718D3">
      <w:pPr>
        <w:spacing w:line="360" w:lineRule="auto"/>
        <w:jc w:val="left"/>
        <w:rPr>
          <w:szCs w:val="28"/>
        </w:rPr>
      </w:pPr>
      <w:r>
        <w:rPr>
          <w:szCs w:val="28"/>
        </w:rPr>
        <w:t xml:space="preserve">　（２）委員長の許可なく、会議の状況を写真撮影、録画又は録音しないこと</w:t>
      </w:r>
    </w:p>
    <w:p w:rsidR="00801EF0" w:rsidRDefault="00801EF0" w:rsidP="000718D3">
      <w:pPr>
        <w:spacing w:line="360" w:lineRule="auto"/>
        <w:jc w:val="left"/>
        <w:rPr>
          <w:szCs w:val="28"/>
        </w:rPr>
      </w:pPr>
      <w:r>
        <w:rPr>
          <w:szCs w:val="28"/>
        </w:rPr>
        <w:t xml:space="preserve">　（３）会議において、飲食、喫煙等をしないこと</w:t>
      </w:r>
    </w:p>
    <w:p w:rsidR="00801EF0" w:rsidRDefault="00801EF0" w:rsidP="000718D3">
      <w:pPr>
        <w:spacing w:line="360" w:lineRule="auto"/>
        <w:jc w:val="left"/>
        <w:rPr>
          <w:szCs w:val="28"/>
        </w:rPr>
      </w:pPr>
      <w:r>
        <w:rPr>
          <w:szCs w:val="28"/>
        </w:rPr>
        <w:t xml:space="preserve">　（４）会議において、携帯電話</w:t>
      </w:r>
      <w:r w:rsidR="00B43FBA">
        <w:rPr>
          <w:szCs w:val="28"/>
        </w:rPr>
        <w:t>は電源を切るかマナーモードに設定し、かつ、</w:t>
      </w:r>
      <w:r>
        <w:rPr>
          <w:szCs w:val="28"/>
        </w:rPr>
        <w:t>使用しないこと</w:t>
      </w:r>
    </w:p>
    <w:p w:rsidR="00801EF0" w:rsidRDefault="00801EF0" w:rsidP="000718D3">
      <w:pPr>
        <w:spacing w:line="360" w:lineRule="auto"/>
        <w:ind w:left="630" w:hangingChars="300" w:hanging="630"/>
        <w:jc w:val="left"/>
        <w:rPr>
          <w:szCs w:val="28"/>
        </w:rPr>
      </w:pPr>
      <w:r>
        <w:rPr>
          <w:szCs w:val="28"/>
        </w:rPr>
        <w:t xml:space="preserve">　（５）</w:t>
      </w:r>
      <w:r w:rsidR="000718D3">
        <w:rPr>
          <w:szCs w:val="28"/>
        </w:rPr>
        <w:t>のぼり、旗、プラカード、鉢巻き、たすき、ゼッケン、その他示威のために利用すると認められるものの携帯又は着用をしないこと</w:t>
      </w:r>
    </w:p>
    <w:p w:rsidR="000718D3" w:rsidRDefault="000718D3" w:rsidP="000718D3">
      <w:pPr>
        <w:spacing w:line="360" w:lineRule="auto"/>
        <w:ind w:left="630" w:hangingChars="300" w:hanging="630"/>
        <w:jc w:val="left"/>
        <w:rPr>
          <w:szCs w:val="28"/>
        </w:rPr>
      </w:pPr>
      <w:r>
        <w:rPr>
          <w:szCs w:val="28"/>
        </w:rPr>
        <w:t xml:space="preserve">　（６）その他会議の支障となる行為をしないこと</w:t>
      </w:r>
    </w:p>
    <w:p w:rsidR="000718D3" w:rsidRDefault="000718D3" w:rsidP="000718D3">
      <w:pPr>
        <w:spacing w:line="360" w:lineRule="auto"/>
        <w:ind w:left="630" w:hangingChars="300" w:hanging="630"/>
        <w:jc w:val="left"/>
        <w:rPr>
          <w:szCs w:val="28"/>
        </w:rPr>
      </w:pPr>
      <w:bookmarkStart w:id="0" w:name="_GoBack"/>
      <w:bookmarkEnd w:id="0"/>
    </w:p>
    <w:p w:rsidR="000718D3" w:rsidRDefault="000718D3" w:rsidP="000718D3">
      <w:pPr>
        <w:spacing w:line="360" w:lineRule="auto"/>
        <w:ind w:left="630" w:hangingChars="300" w:hanging="630"/>
        <w:jc w:val="left"/>
        <w:rPr>
          <w:szCs w:val="28"/>
        </w:rPr>
      </w:pPr>
      <w:r>
        <w:rPr>
          <w:szCs w:val="28"/>
        </w:rPr>
        <w:t>２　会場の秩序維持</w:t>
      </w:r>
    </w:p>
    <w:p w:rsidR="000718D3" w:rsidRDefault="000718D3" w:rsidP="000718D3">
      <w:pPr>
        <w:spacing w:line="360" w:lineRule="auto"/>
        <w:ind w:left="630" w:hangingChars="300" w:hanging="630"/>
        <w:jc w:val="left"/>
        <w:rPr>
          <w:szCs w:val="28"/>
        </w:rPr>
      </w:pPr>
      <w:r>
        <w:rPr>
          <w:szCs w:val="28"/>
        </w:rPr>
        <w:t xml:space="preserve">　（１）傍聴者は、会議を傍聴するにあたっては、委員長及び係員の指示に従ってください。</w:t>
      </w:r>
    </w:p>
    <w:p w:rsidR="000718D3" w:rsidRPr="00801EF0" w:rsidRDefault="000718D3" w:rsidP="000718D3">
      <w:pPr>
        <w:spacing w:line="360" w:lineRule="auto"/>
        <w:ind w:left="630" w:hangingChars="300" w:hanging="630"/>
        <w:jc w:val="left"/>
        <w:rPr>
          <w:szCs w:val="28"/>
        </w:rPr>
      </w:pPr>
      <w:r>
        <w:rPr>
          <w:szCs w:val="28"/>
        </w:rPr>
        <w:t xml:space="preserve">　（２）傍聴者の方が、上記１の規定に違反したときは、退場していただくことがあります。</w:t>
      </w:r>
    </w:p>
    <w:sectPr w:rsidR="000718D3" w:rsidRPr="00801EF0" w:rsidSect="00801EF0">
      <w:headerReference w:type="default" r:id="rId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F0" w:rsidRDefault="00801EF0" w:rsidP="00801EF0">
      <w:r>
        <w:separator/>
      </w:r>
    </w:p>
  </w:endnote>
  <w:endnote w:type="continuationSeparator" w:id="0">
    <w:p w:rsidR="00801EF0" w:rsidRDefault="00801EF0" w:rsidP="0080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F0" w:rsidRDefault="00801EF0" w:rsidP="00801EF0">
      <w:r>
        <w:separator/>
      </w:r>
    </w:p>
  </w:footnote>
  <w:footnote w:type="continuationSeparator" w:id="0">
    <w:p w:rsidR="00801EF0" w:rsidRDefault="00801EF0" w:rsidP="0080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AA1" w:rsidRPr="00A20AA1" w:rsidRDefault="00A20AA1" w:rsidP="00A20AA1">
    <w:pPr>
      <w:pStyle w:val="a3"/>
      <w:jc w:val="right"/>
      <w:rPr>
        <w:rFonts w:asciiTheme="majorEastAsia" w:eastAsiaTheme="majorEastAsia" w:hAnsiTheme="majorEastAsia"/>
        <w:sz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03"/>
    <w:rsid w:val="000718D3"/>
    <w:rsid w:val="00593203"/>
    <w:rsid w:val="00637D1F"/>
    <w:rsid w:val="006C5FAD"/>
    <w:rsid w:val="00801EF0"/>
    <w:rsid w:val="00A20AA1"/>
    <w:rsid w:val="00A35845"/>
    <w:rsid w:val="00B27136"/>
    <w:rsid w:val="00B43FBA"/>
    <w:rsid w:val="00C96953"/>
    <w:rsid w:val="00E7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36C4E"/>
  <w15:chartTrackingRefBased/>
  <w15:docId w15:val="{B4C5FD0A-5274-4614-9A5F-70F86597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EF0"/>
    <w:pPr>
      <w:tabs>
        <w:tab w:val="center" w:pos="4252"/>
        <w:tab w:val="right" w:pos="8504"/>
      </w:tabs>
      <w:snapToGrid w:val="0"/>
    </w:pPr>
  </w:style>
  <w:style w:type="character" w:customStyle="1" w:styleId="a4">
    <w:name w:val="ヘッダー (文字)"/>
    <w:basedOn w:val="a0"/>
    <w:link w:val="a3"/>
    <w:uiPriority w:val="99"/>
    <w:rsid w:val="00801EF0"/>
  </w:style>
  <w:style w:type="paragraph" w:styleId="a5">
    <w:name w:val="footer"/>
    <w:basedOn w:val="a"/>
    <w:link w:val="a6"/>
    <w:uiPriority w:val="99"/>
    <w:unhideWhenUsed/>
    <w:rsid w:val="00801EF0"/>
    <w:pPr>
      <w:tabs>
        <w:tab w:val="center" w:pos="4252"/>
        <w:tab w:val="right" w:pos="8504"/>
      </w:tabs>
      <w:snapToGrid w:val="0"/>
    </w:pPr>
  </w:style>
  <w:style w:type="character" w:customStyle="1" w:styleId="a6">
    <w:name w:val="フッター (文字)"/>
    <w:basedOn w:val="a0"/>
    <w:link w:val="a5"/>
    <w:uiPriority w:val="99"/>
    <w:rsid w:val="00801EF0"/>
  </w:style>
  <w:style w:type="paragraph" w:styleId="a7">
    <w:name w:val="Balloon Text"/>
    <w:basedOn w:val="a"/>
    <w:link w:val="a8"/>
    <w:uiPriority w:val="99"/>
    <w:semiHidden/>
    <w:unhideWhenUsed/>
    <w:rsid w:val="00B43F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3F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高倉　新平</cp:lastModifiedBy>
  <cp:revision>8</cp:revision>
  <cp:lastPrinted>2025-02-21T13:12:00Z</cp:lastPrinted>
  <dcterms:created xsi:type="dcterms:W3CDTF">2025-02-21T12:35:00Z</dcterms:created>
  <dcterms:modified xsi:type="dcterms:W3CDTF">2025-11-13T10:26:00Z</dcterms:modified>
</cp:coreProperties>
</file>