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96E7" w14:textId="77777777" w:rsidR="000116EF" w:rsidRPr="0002560C" w:rsidRDefault="002057E9" w:rsidP="000116EF">
      <w:pPr>
        <w:jc w:val="center"/>
        <w:rPr>
          <w:color w:val="000000" w:themeColor="text1"/>
          <w:sz w:val="28"/>
          <w:szCs w:val="28"/>
        </w:rPr>
      </w:pPr>
      <w:r w:rsidRPr="0002560C">
        <w:rPr>
          <w:rFonts w:hint="eastAsia"/>
          <w:color w:val="000000" w:themeColor="text1"/>
          <w:sz w:val="28"/>
          <w:szCs w:val="28"/>
        </w:rPr>
        <w:t>福岡県肝疾患</w:t>
      </w:r>
      <w:r w:rsidR="00790F98" w:rsidRPr="0002560C">
        <w:rPr>
          <w:rFonts w:hint="eastAsia"/>
          <w:color w:val="000000" w:themeColor="text1"/>
          <w:sz w:val="28"/>
          <w:szCs w:val="28"/>
        </w:rPr>
        <w:t>専門医療機関</w:t>
      </w:r>
      <w:r w:rsidR="006F39D2" w:rsidRPr="0002560C">
        <w:rPr>
          <w:rFonts w:hint="eastAsia"/>
          <w:color w:val="000000" w:themeColor="text1"/>
          <w:sz w:val="28"/>
          <w:szCs w:val="28"/>
        </w:rPr>
        <w:t>応募</w:t>
      </w:r>
      <w:r w:rsidR="00381FE5" w:rsidRPr="0002560C">
        <w:rPr>
          <w:rFonts w:hint="eastAsia"/>
          <w:color w:val="000000" w:themeColor="text1"/>
          <w:sz w:val="28"/>
          <w:szCs w:val="28"/>
        </w:rPr>
        <w:t>要領</w:t>
      </w:r>
    </w:p>
    <w:p w14:paraId="39EABE16" w14:textId="77777777" w:rsidR="001A1539" w:rsidRPr="0002560C" w:rsidRDefault="001A1539" w:rsidP="000116EF">
      <w:pPr>
        <w:rPr>
          <w:color w:val="000000" w:themeColor="text1"/>
          <w:sz w:val="24"/>
        </w:rPr>
      </w:pPr>
    </w:p>
    <w:p w14:paraId="7D8B253D" w14:textId="77777777" w:rsidR="002C44E7" w:rsidRPr="0002560C" w:rsidRDefault="0058394B" w:rsidP="000116EF">
      <w:pPr>
        <w:rPr>
          <w:b/>
          <w:color w:val="000000" w:themeColor="text1"/>
          <w:sz w:val="24"/>
        </w:rPr>
      </w:pPr>
      <w:r w:rsidRPr="0002560C">
        <w:rPr>
          <w:rFonts w:hint="eastAsia"/>
          <w:b/>
          <w:color w:val="000000" w:themeColor="text1"/>
          <w:sz w:val="24"/>
        </w:rPr>
        <w:t xml:space="preserve">１　</w:t>
      </w:r>
      <w:r w:rsidR="00FE76CB" w:rsidRPr="0002560C">
        <w:rPr>
          <w:rFonts w:hint="eastAsia"/>
          <w:b/>
          <w:color w:val="000000" w:themeColor="text1"/>
          <w:sz w:val="24"/>
        </w:rPr>
        <w:t>趣旨</w:t>
      </w:r>
    </w:p>
    <w:p w14:paraId="5E207E6F" w14:textId="77777777" w:rsidR="002C44E7" w:rsidRPr="0002560C" w:rsidRDefault="002C44E7" w:rsidP="003C6AA7">
      <w:pPr>
        <w:ind w:left="240" w:hangingChars="100" w:hanging="240"/>
        <w:rPr>
          <w:color w:val="000000" w:themeColor="text1"/>
          <w:sz w:val="24"/>
        </w:rPr>
      </w:pPr>
      <w:r w:rsidRPr="0002560C">
        <w:rPr>
          <w:rFonts w:hint="eastAsia"/>
          <w:color w:val="000000" w:themeColor="text1"/>
          <w:sz w:val="24"/>
        </w:rPr>
        <w:t xml:space="preserve">　　</w:t>
      </w:r>
      <w:r w:rsidR="0058394B" w:rsidRPr="0002560C">
        <w:rPr>
          <w:rFonts w:hint="eastAsia"/>
          <w:color w:val="000000" w:themeColor="text1"/>
          <w:sz w:val="24"/>
        </w:rPr>
        <w:t>本県では、ウイルス性肝炎</w:t>
      </w:r>
      <w:r w:rsidR="001337EE" w:rsidRPr="0002560C">
        <w:rPr>
          <w:rFonts w:hint="eastAsia"/>
          <w:color w:val="000000" w:themeColor="text1"/>
          <w:sz w:val="24"/>
        </w:rPr>
        <w:t>に対する</w:t>
      </w:r>
      <w:r w:rsidR="0058394B" w:rsidRPr="0002560C">
        <w:rPr>
          <w:rFonts w:hint="eastAsia"/>
          <w:color w:val="000000" w:themeColor="text1"/>
          <w:sz w:val="24"/>
        </w:rPr>
        <w:t>適切</w:t>
      </w:r>
      <w:r w:rsidR="001337EE" w:rsidRPr="0002560C">
        <w:rPr>
          <w:rFonts w:hint="eastAsia"/>
          <w:color w:val="000000" w:themeColor="text1"/>
          <w:sz w:val="24"/>
        </w:rPr>
        <w:t>な</w:t>
      </w:r>
      <w:r w:rsidR="0058394B" w:rsidRPr="0002560C">
        <w:rPr>
          <w:rFonts w:hint="eastAsia"/>
          <w:color w:val="000000" w:themeColor="text1"/>
          <w:sz w:val="24"/>
        </w:rPr>
        <w:t>医療がどこでも受けられるよう</w:t>
      </w:r>
      <w:r w:rsidR="000F2DEA" w:rsidRPr="0002560C">
        <w:rPr>
          <w:rFonts w:hint="eastAsia"/>
          <w:color w:val="000000" w:themeColor="text1"/>
          <w:sz w:val="24"/>
        </w:rPr>
        <w:t>、</w:t>
      </w:r>
      <w:r w:rsidR="00301BB2" w:rsidRPr="0002560C">
        <w:rPr>
          <w:rFonts w:hint="eastAsia"/>
          <w:color w:val="000000" w:themeColor="text1"/>
          <w:sz w:val="24"/>
        </w:rPr>
        <w:t>久留米大学</w:t>
      </w:r>
      <w:r w:rsidR="001337EE" w:rsidRPr="0002560C">
        <w:rPr>
          <w:rFonts w:hint="eastAsia"/>
          <w:color w:val="000000" w:themeColor="text1"/>
          <w:sz w:val="24"/>
        </w:rPr>
        <w:t>病院</w:t>
      </w:r>
      <w:r w:rsidR="00301BB2" w:rsidRPr="0002560C">
        <w:rPr>
          <w:rFonts w:hint="eastAsia"/>
          <w:color w:val="000000" w:themeColor="text1"/>
          <w:sz w:val="24"/>
        </w:rPr>
        <w:t>を肝疾患診療連携拠点病院として指定</w:t>
      </w:r>
      <w:r w:rsidR="000F2DEA" w:rsidRPr="0002560C">
        <w:rPr>
          <w:rFonts w:hint="eastAsia"/>
          <w:color w:val="000000" w:themeColor="text1"/>
          <w:sz w:val="24"/>
        </w:rPr>
        <w:t>するとともに</w:t>
      </w:r>
      <w:r w:rsidR="00301BB2" w:rsidRPr="0002560C">
        <w:rPr>
          <w:rFonts w:hint="eastAsia"/>
          <w:color w:val="000000" w:themeColor="text1"/>
          <w:sz w:val="24"/>
        </w:rPr>
        <w:t>、当該拠点病院</w:t>
      </w:r>
      <w:r w:rsidR="001337EE" w:rsidRPr="0002560C">
        <w:rPr>
          <w:rFonts w:hint="eastAsia"/>
          <w:color w:val="000000" w:themeColor="text1"/>
          <w:sz w:val="24"/>
        </w:rPr>
        <w:t>と連携し、地域の医療機関へ最新の</w:t>
      </w:r>
      <w:r w:rsidR="00301BB2" w:rsidRPr="0002560C">
        <w:rPr>
          <w:rFonts w:hint="eastAsia"/>
          <w:color w:val="000000" w:themeColor="text1"/>
          <w:sz w:val="24"/>
        </w:rPr>
        <w:t>肝炎医療</w:t>
      </w:r>
      <w:r w:rsidR="001337EE" w:rsidRPr="0002560C">
        <w:rPr>
          <w:rFonts w:hint="eastAsia"/>
          <w:color w:val="000000" w:themeColor="text1"/>
          <w:sz w:val="24"/>
        </w:rPr>
        <w:t>の</w:t>
      </w:r>
      <w:r w:rsidR="00301BB2" w:rsidRPr="0002560C">
        <w:rPr>
          <w:rFonts w:hint="eastAsia"/>
          <w:color w:val="000000" w:themeColor="text1"/>
          <w:sz w:val="24"/>
        </w:rPr>
        <w:t>情報提供</w:t>
      </w:r>
      <w:r w:rsidR="006439F7" w:rsidRPr="0002560C">
        <w:rPr>
          <w:rFonts w:hint="eastAsia"/>
          <w:color w:val="000000" w:themeColor="text1"/>
          <w:sz w:val="24"/>
        </w:rPr>
        <w:t>を行い、</w:t>
      </w:r>
      <w:r w:rsidR="00301BB2" w:rsidRPr="0002560C">
        <w:rPr>
          <w:rFonts w:hint="eastAsia"/>
          <w:color w:val="000000" w:themeColor="text1"/>
          <w:sz w:val="24"/>
        </w:rPr>
        <w:t>早期に適切な治療方針の</w:t>
      </w:r>
      <w:r w:rsidR="001337EE" w:rsidRPr="0002560C">
        <w:rPr>
          <w:rFonts w:hint="eastAsia"/>
          <w:color w:val="000000" w:themeColor="text1"/>
          <w:sz w:val="24"/>
        </w:rPr>
        <w:t>決定</w:t>
      </w:r>
      <w:r w:rsidR="000F2DEA" w:rsidRPr="0002560C">
        <w:rPr>
          <w:rFonts w:hint="eastAsia"/>
          <w:color w:val="000000" w:themeColor="text1"/>
          <w:sz w:val="24"/>
        </w:rPr>
        <w:t>を行う</w:t>
      </w:r>
      <w:r w:rsidR="00D24177" w:rsidRPr="0002560C">
        <w:rPr>
          <w:rFonts w:hint="eastAsia"/>
          <w:color w:val="000000" w:themeColor="text1"/>
          <w:sz w:val="24"/>
        </w:rPr>
        <w:t>福岡県</w:t>
      </w:r>
      <w:r w:rsidR="0058394B" w:rsidRPr="0002560C">
        <w:rPr>
          <w:rFonts w:hint="eastAsia"/>
          <w:color w:val="000000" w:themeColor="text1"/>
          <w:sz w:val="24"/>
        </w:rPr>
        <w:t>肝疾患専門医療機関</w:t>
      </w:r>
      <w:r w:rsidR="00D24177" w:rsidRPr="0002560C">
        <w:rPr>
          <w:rFonts w:hint="eastAsia"/>
          <w:color w:val="000000" w:themeColor="text1"/>
          <w:sz w:val="24"/>
        </w:rPr>
        <w:t>（以下、「専門医療機関」という。）</w:t>
      </w:r>
      <w:r w:rsidR="001337EE" w:rsidRPr="0002560C">
        <w:rPr>
          <w:rFonts w:hint="eastAsia"/>
          <w:color w:val="000000" w:themeColor="text1"/>
          <w:sz w:val="24"/>
        </w:rPr>
        <w:t>の指定を行</w:t>
      </w:r>
      <w:r w:rsidR="00381FE5" w:rsidRPr="0002560C">
        <w:rPr>
          <w:rFonts w:hint="eastAsia"/>
          <w:color w:val="000000" w:themeColor="text1"/>
          <w:sz w:val="24"/>
        </w:rPr>
        <w:t>って</w:t>
      </w:r>
      <w:r w:rsidR="00380E75" w:rsidRPr="0002560C">
        <w:rPr>
          <w:rFonts w:hint="eastAsia"/>
          <w:color w:val="000000" w:themeColor="text1"/>
          <w:sz w:val="24"/>
        </w:rPr>
        <w:t>いる</w:t>
      </w:r>
      <w:r w:rsidR="006439F7" w:rsidRPr="0002560C">
        <w:rPr>
          <w:rFonts w:hint="eastAsia"/>
          <w:color w:val="000000" w:themeColor="text1"/>
          <w:sz w:val="24"/>
        </w:rPr>
        <w:t>。</w:t>
      </w:r>
    </w:p>
    <w:p w14:paraId="1F9F4A1C" w14:textId="77777777" w:rsidR="00380E75" w:rsidRPr="0002560C" w:rsidRDefault="00380E75" w:rsidP="00380E75">
      <w:pPr>
        <w:rPr>
          <w:b/>
          <w:color w:val="000000" w:themeColor="text1"/>
          <w:sz w:val="24"/>
        </w:rPr>
      </w:pPr>
    </w:p>
    <w:p w14:paraId="3CEAC939" w14:textId="77777777" w:rsidR="00380E75" w:rsidRPr="0002560C" w:rsidRDefault="00380E75" w:rsidP="00380E75">
      <w:pPr>
        <w:rPr>
          <w:b/>
          <w:color w:val="000000" w:themeColor="text1"/>
          <w:sz w:val="24"/>
        </w:rPr>
      </w:pPr>
      <w:r w:rsidRPr="0002560C">
        <w:rPr>
          <w:rFonts w:hint="eastAsia"/>
          <w:b/>
          <w:color w:val="000000" w:themeColor="text1"/>
          <w:sz w:val="24"/>
        </w:rPr>
        <w:t xml:space="preserve">２　</w:t>
      </w:r>
      <w:r w:rsidR="00092D2B" w:rsidRPr="0002560C">
        <w:rPr>
          <w:rFonts w:hint="eastAsia"/>
          <w:b/>
          <w:color w:val="000000" w:themeColor="text1"/>
          <w:sz w:val="24"/>
        </w:rPr>
        <w:t>肝疾患専門医療機関の</w:t>
      </w:r>
      <w:r w:rsidRPr="0002560C">
        <w:rPr>
          <w:rFonts w:hint="eastAsia"/>
          <w:b/>
          <w:color w:val="000000" w:themeColor="text1"/>
          <w:sz w:val="24"/>
        </w:rPr>
        <w:t>役割</w:t>
      </w:r>
    </w:p>
    <w:p w14:paraId="16365A43" w14:textId="77777777" w:rsidR="00380E75" w:rsidRPr="0002560C" w:rsidRDefault="00380E75" w:rsidP="00380E75">
      <w:pPr>
        <w:ind w:left="720" w:hangingChars="300" w:hanging="720"/>
        <w:rPr>
          <w:color w:val="000000" w:themeColor="text1"/>
          <w:sz w:val="24"/>
        </w:rPr>
      </w:pPr>
      <w:r w:rsidRPr="0002560C">
        <w:rPr>
          <w:rFonts w:hint="eastAsia"/>
          <w:color w:val="000000" w:themeColor="text1"/>
          <w:sz w:val="24"/>
        </w:rPr>
        <w:t xml:space="preserve">　（１）</w:t>
      </w:r>
      <w:r w:rsidR="000F2DEA" w:rsidRPr="0002560C">
        <w:rPr>
          <w:rFonts w:hint="eastAsia"/>
          <w:color w:val="000000" w:themeColor="text1"/>
          <w:sz w:val="24"/>
        </w:rPr>
        <w:t>精密検査結果等に係る</w:t>
      </w:r>
      <w:r w:rsidRPr="0002560C">
        <w:rPr>
          <w:rFonts w:hint="eastAsia"/>
          <w:color w:val="000000" w:themeColor="text1"/>
          <w:sz w:val="24"/>
        </w:rPr>
        <w:t>連絡調整及び県民等からの問い合わせに対応</w:t>
      </w:r>
    </w:p>
    <w:p w14:paraId="3E318BEA" w14:textId="77777777" w:rsidR="00380E75" w:rsidRPr="0002560C" w:rsidRDefault="00380E75" w:rsidP="00380E75">
      <w:pPr>
        <w:ind w:left="720" w:hangingChars="300" w:hanging="720"/>
        <w:rPr>
          <w:color w:val="000000" w:themeColor="text1"/>
          <w:sz w:val="24"/>
        </w:rPr>
      </w:pPr>
      <w:r w:rsidRPr="0002560C">
        <w:rPr>
          <w:rFonts w:hint="eastAsia"/>
          <w:color w:val="000000" w:themeColor="text1"/>
          <w:sz w:val="24"/>
        </w:rPr>
        <w:t xml:space="preserve">　（２）医療機関及び保健所における肝炎ウイルス検査で「肝炎ウイルスに感染している可能性が極めて高い」と判定された県民の精密検査結果</w:t>
      </w:r>
      <w:r w:rsidR="003C6AA7" w:rsidRPr="0002560C">
        <w:rPr>
          <w:rFonts w:hint="eastAsia"/>
          <w:color w:val="000000" w:themeColor="text1"/>
          <w:sz w:val="24"/>
        </w:rPr>
        <w:t>を</w:t>
      </w:r>
      <w:r w:rsidRPr="0002560C">
        <w:rPr>
          <w:rFonts w:hint="eastAsia"/>
          <w:color w:val="000000" w:themeColor="text1"/>
          <w:sz w:val="24"/>
        </w:rPr>
        <w:t>福岡県（政令市含む）が定めた様式を用いて、検査医療機関及び保健所等に報告</w:t>
      </w:r>
    </w:p>
    <w:p w14:paraId="0DD1661B" w14:textId="77777777" w:rsidR="00366A3F" w:rsidRPr="0002560C" w:rsidRDefault="00F80A23" w:rsidP="006F39D2">
      <w:pPr>
        <w:ind w:leftChars="100" w:left="690" w:hangingChars="200" w:hanging="480"/>
        <w:rPr>
          <w:color w:val="000000" w:themeColor="text1"/>
          <w:sz w:val="24"/>
        </w:rPr>
      </w:pPr>
      <w:r w:rsidRPr="0002560C">
        <w:rPr>
          <w:rFonts w:hint="eastAsia"/>
          <w:color w:val="000000" w:themeColor="text1"/>
          <w:sz w:val="24"/>
        </w:rPr>
        <w:t>（３）福岡県ウイルス性肝炎患者等重症化予防推進事業（</w:t>
      </w:r>
      <w:r w:rsidR="006F39D2" w:rsidRPr="0002560C">
        <w:rPr>
          <w:rFonts w:hint="eastAsia"/>
          <w:color w:val="000000" w:themeColor="text1"/>
          <w:sz w:val="24"/>
        </w:rPr>
        <w:t>初回精密検査及び定期検査の実施）</w:t>
      </w:r>
      <w:r w:rsidR="003C6AA7" w:rsidRPr="0002560C">
        <w:rPr>
          <w:rFonts w:hint="eastAsia"/>
          <w:color w:val="000000" w:themeColor="text1"/>
          <w:sz w:val="24"/>
        </w:rPr>
        <w:t>への</w:t>
      </w:r>
      <w:r w:rsidRPr="0002560C">
        <w:rPr>
          <w:rFonts w:hint="eastAsia"/>
          <w:color w:val="000000" w:themeColor="text1"/>
          <w:sz w:val="24"/>
        </w:rPr>
        <w:t>協力</w:t>
      </w:r>
    </w:p>
    <w:p w14:paraId="3546C1F9" w14:textId="77777777" w:rsidR="00F80A23" w:rsidRPr="0002560C" w:rsidRDefault="00F80A23" w:rsidP="00F80A23">
      <w:pPr>
        <w:ind w:firstLineChars="100" w:firstLine="240"/>
        <w:rPr>
          <w:color w:val="000000" w:themeColor="text1"/>
          <w:sz w:val="24"/>
        </w:rPr>
      </w:pPr>
    </w:p>
    <w:p w14:paraId="768C2EB7" w14:textId="77777777" w:rsidR="00381FE5" w:rsidRPr="0002560C" w:rsidRDefault="00380E75" w:rsidP="00381FE5">
      <w:pPr>
        <w:ind w:left="241" w:hangingChars="100" w:hanging="241"/>
        <w:rPr>
          <w:b/>
          <w:color w:val="000000" w:themeColor="text1"/>
          <w:sz w:val="24"/>
        </w:rPr>
      </w:pPr>
      <w:r w:rsidRPr="0002560C">
        <w:rPr>
          <w:rFonts w:hint="eastAsia"/>
          <w:b/>
          <w:color w:val="000000" w:themeColor="text1"/>
          <w:sz w:val="24"/>
        </w:rPr>
        <w:t xml:space="preserve">３　</w:t>
      </w:r>
      <w:r w:rsidR="00381FE5" w:rsidRPr="0002560C">
        <w:rPr>
          <w:rFonts w:hint="eastAsia"/>
          <w:b/>
          <w:color w:val="000000" w:themeColor="text1"/>
          <w:sz w:val="24"/>
        </w:rPr>
        <w:t>指定基準</w:t>
      </w:r>
    </w:p>
    <w:p w14:paraId="7AE92AB2" w14:textId="77777777" w:rsidR="00381FE5" w:rsidRPr="0002560C" w:rsidRDefault="00381FE5" w:rsidP="00381FE5">
      <w:pPr>
        <w:ind w:leftChars="100" w:left="210" w:firstLineChars="100" w:firstLine="240"/>
        <w:rPr>
          <w:color w:val="000000" w:themeColor="text1"/>
          <w:sz w:val="24"/>
        </w:rPr>
      </w:pPr>
      <w:r w:rsidRPr="0002560C">
        <w:rPr>
          <w:rFonts w:hint="eastAsia"/>
          <w:color w:val="000000" w:themeColor="text1"/>
          <w:sz w:val="24"/>
        </w:rPr>
        <w:t>福岡県と契約している県内の治療医療機関</w:t>
      </w:r>
      <w:r w:rsidRPr="0002560C">
        <w:rPr>
          <w:rFonts w:hint="eastAsia"/>
          <w:color w:val="000000" w:themeColor="text1"/>
          <w:sz w:val="22"/>
          <w:szCs w:val="22"/>
        </w:rPr>
        <w:t>（※</w:t>
      </w:r>
      <w:r w:rsidR="007B1143" w:rsidRPr="0002560C">
        <w:rPr>
          <w:rFonts w:hint="eastAsia"/>
          <w:color w:val="000000" w:themeColor="text1"/>
          <w:sz w:val="22"/>
          <w:szCs w:val="22"/>
        </w:rPr>
        <w:t>１</w:t>
      </w:r>
      <w:r w:rsidRPr="0002560C">
        <w:rPr>
          <w:rFonts w:hint="eastAsia"/>
          <w:color w:val="000000" w:themeColor="text1"/>
          <w:sz w:val="22"/>
          <w:szCs w:val="22"/>
        </w:rPr>
        <w:t>）</w:t>
      </w:r>
      <w:r w:rsidR="00092D2B" w:rsidRPr="0002560C">
        <w:rPr>
          <w:rFonts w:hint="eastAsia"/>
          <w:color w:val="000000" w:themeColor="text1"/>
          <w:sz w:val="22"/>
          <w:szCs w:val="22"/>
        </w:rPr>
        <w:t>のうち</w:t>
      </w:r>
      <w:r w:rsidRPr="0002560C">
        <w:rPr>
          <w:rFonts w:hint="eastAsia"/>
          <w:color w:val="000000" w:themeColor="text1"/>
          <w:sz w:val="24"/>
        </w:rPr>
        <w:t>、次の機能（</w:t>
      </w:r>
      <w:r w:rsidRPr="0002560C">
        <w:rPr>
          <w:rFonts w:hint="eastAsia"/>
          <w:color w:val="000000" w:themeColor="text1"/>
          <w:sz w:val="22"/>
        </w:rPr>
        <w:t>※</w:t>
      </w:r>
      <w:r w:rsidR="00613F5B" w:rsidRPr="0002560C">
        <w:rPr>
          <w:rFonts w:hint="eastAsia"/>
          <w:color w:val="000000" w:themeColor="text1"/>
          <w:sz w:val="22"/>
        </w:rPr>
        <w:t>２</w:t>
      </w:r>
      <w:r w:rsidRPr="0002560C">
        <w:rPr>
          <w:rFonts w:hint="eastAsia"/>
          <w:color w:val="000000" w:themeColor="text1"/>
          <w:sz w:val="24"/>
        </w:rPr>
        <w:t>）</w:t>
      </w:r>
      <w:r w:rsidR="003C6AA7" w:rsidRPr="0002560C">
        <w:rPr>
          <w:rFonts w:hint="eastAsia"/>
          <w:color w:val="000000" w:themeColor="text1"/>
          <w:sz w:val="24"/>
        </w:rPr>
        <w:t>を全て</w:t>
      </w:r>
      <w:r w:rsidRPr="0002560C">
        <w:rPr>
          <w:rFonts w:hint="eastAsia"/>
          <w:color w:val="000000" w:themeColor="text1"/>
          <w:sz w:val="24"/>
        </w:rPr>
        <w:t>満たすものとし</w:t>
      </w:r>
      <w:r w:rsidR="00613F5B" w:rsidRPr="0002560C">
        <w:rPr>
          <w:rFonts w:hint="eastAsia"/>
          <w:color w:val="000000" w:themeColor="text1"/>
          <w:sz w:val="24"/>
        </w:rPr>
        <w:t>、２次医療圏に１ヵ所以上の確保</w:t>
      </w:r>
      <w:r w:rsidR="00092D2B" w:rsidRPr="0002560C">
        <w:rPr>
          <w:rFonts w:hint="eastAsia"/>
          <w:color w:val="000000" w:themeColor="text1"/>
          <w:sz w:val="24"/>
        </w:rPr>
        <w:t>を目指す</w:t>
      </w:r>
      <w:r w:rsidR="00380E75" w:rsidRPr="0002560C">
        <w:rPr>
          <w:rFonts w:hint="eastAsia"/>
          <w:color w:val="000000" w:themeColor="text1"/>
          <w:sz w:val="24"/>
        </w:rPr>
        <w:t>。</w:t>
      </w:r>
    </w:p>
    <w:p w14:paraId="5E17F78E" w14:textId="77777777" w:rsidR="00381FE5" w:rsidRPr="0002560C" w:rsidRDefault="00381FE5" w:rsidP="00381FE5">
      <w:pPr>
        <w:pStyle w:val="a8"/>
        <w:numPr>
          <w:ilvl w:val="0"/>
          <w:numId w:val="5"/>
        </w:numPr>
        <w:tabs>
          <w:tab w:val="left" w:pos="567"/>
          <w:tab w:val="left" w:pos="709"/>
          <w:tab w:val="left" w:pos="851"/>
          <w:tab w:val="left" w:pos="993"/>
          <w:tab w:val="left" w:pos="1134"/>
          <w:tab w:val="left" w:pos="1276"/>
          <w:tab w:val="left" w:pos="1418"/>
        </w:tabs>
        <w:ind w:leftChars="0"/>
        <w:rPr>
          <w:color w:val="000000" w:themeColor="text1"/>
          <w:sz w:val="24"/>
        </w:rPr>
      </w:pPr>
      <w:r w:rsidRPr="0002560C">
        <w:rPr>
          <w:rFonts w:hint="eastAsia"/>
          <w:color w:val="000000" w:themeColor="text1"/>
          <w:sz w:val="24"/>
        </w:rPr>
        <w:t>専門的な知識を持つ医師（日本肝臓学会や日本消化器病学会の専門医等）による診断（活動期及び病期を含む）と治療方針の決定が行われていること。</w:t>
      </w:r>
    </w:p>
    <w:p w14:paraId="5880FD64" w14:textId="77777777" w:rsidR="00381FE5" w:rsidRPr="0002560C" w:rsidRDefault="00381FE5" w:rsidP="00381FE5">
      <w:pPr>
        <w:pStyle w:val="a8"/>
        <w:numPr>
          <w:ilvl w:val="0"/>
          <w:numId w:val="5"/>
        </w:numPr>
        <w:tabs>
          <w:tab w:val="left" w:pos="993"/>
        </w:tabs>
        <w:ind w:leftChars="0"/>
        <w:rPr>
          <w:color w:val="000000" w:themeColor="text1"/>
          <w:sz w:val="24"/>
        </w:rPr>
      </w:pPr>
      <w:r w:rsidRPr="0002560C">
        <w:rPr>
          <w:rFonts w:hint="eastAsia"/>
          <w:color w:val="000000" w:themeColor="text1"/>
          <w:sz w:val="24"/>
        </w:rPr>
        <w:t>肝炎患者の状態に応じた抗ウイルス療法を適切に選択及び実施し、治療後もフォローアップできること。</w:t>
      </w:r>
    </w:p>
    <w:p w14:paraId="6785DA5D" w14:textId="77777777" w:rsidR="00381FE5" w:rsidRPr="0002560C" w:rsidRDefault="006F39D2" w:rsidP="00970E7D">
      <w:pPr>
        <w:pStyle w:val="a8"/>
        <w:numPr>
          <w:ilvl w:val="0"/>
          <w:numId w:val="5"/>
        </w:numPr>
        <w:tabs>
          <w:tab w:val="left" w:pos="993"/>
        </w:tabs>
        <w:spacing w:afterLines="50" w:after="194"/>
        <w:ind w:leftChars="0" w:left="595" w:hanging="357"/>
        <w:rPr>
          <w:color w:val="000000" w:themeColor="text1"/>
          <w:sz w:val="24"/>
        </w:rPr>
      </w:pPr>
      <w:r w:rsidRPr="0002560C">
        <w:rPr>
          <w:rFonts w:hint="eastAsia"/>
          <w:noProof/>
          <w:color w:val="000000" w:themeColor="text1"/>
          <w:sz w:val="24"/>
        </w:rPr>
        <mc:AlternateContent>
          <mc:Choice Requires="wps">
            <w:drawing>
              <wp:anchor distT="0" distB="0" distL="114300" distR="114300" simplePos="0" relativeHeight="251659264" behindDoc="0" locked="0" layoutInCell="1" allowOverlap="1" wp14:anchorId="17036F3E" wp14:editId="79CF6381">
                <wp:simplePos x="0" y="0"/>
                <wp:positionH relativeFrom="margin">
                  <wp:align>right</wp:align>
                </wp:positionH>
                <wp:positionV relativeFrom="paragraph">
                  <wp:posOffset>326390</wp:posOffset>
                </wp:positionV>
                <wp:extent cx="5924550" cy="439102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5924550" cy="4391025"/>
                        </a:xfrm>
                        <a:prstGeom prst="bracketPair">
                          <a:avLst>
                            <a:gd name="adj" fmla="val 628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1C08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415.3pt;margin-top:25.7pt;width:466.5pt;height:34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" adj="1357" strokecolor="black [3213]" strokeweight=".5pt">
                <v:stroke joinstyle="miter"/>
                <w10:wrap anchorx="margin"/>
              </v:shape>
            </w:pict>
          </mc:Fallback>
        </mc:AlternateContent>
      </w:r>
      <w:r w:rsidR="00381FE5" w:rsidRPr="0002560C">
        <w:rPr>
          <w:rFonts w:hint="eastAsia"/>
          <w:color w:val="000000" w:themeColor="text1"/>
          <w:sz w:val="24"/>
        </w:rPr>
        <w:t>肝がんの高危険群の同定と早期診断を適切に実施できること。</w:t>
      </w:r>
    </w:p>
    <w:p w14:paraId="1517175A" w14:textId="77777777" w:rsidR="00381FE5" w:rsidRPr="0002560C" w:rsidRDefault="00381FE5" w:rsidP="00613F5B">
      <w:pPr>
        <w:ind w:firstLineChars="100" w:firstLine="210"/>
        <w:rPr>
          <w:color w:val="000000" w:themeColor="text1"/>
          <w:szCs w:val="21"/>
        </w:rPr>
      </w:pPr>
      <w:r w:rsidRPr="0002560C">
        <w:rPr>
          <w:rFonts w:hint="eastAsia"/>
          <w:color w:val="000000" w:themeColor="text1"/>
          <w:szCs w:val="21"/>
        </w:rPr>
        <w:t>（※１）治療医療機関</w:t>
      </w:r>
    </w:p>
    <w:p w14:paraId="31E78AF3" w14:textId="77777777" w:rsidR="00613F5B" w:rsidRPr="0002560C" w:rsidRDefault="00613F5B" w:rsidP="000D1898">
      <w:pPr>
        <w:ind w:leftChars="200" w:left="420" w:rightChars="67" w:right="141" w:firstLineChars="100" w:firstLine="210"/>
        <w:rPr>
          <w:color w:val="000000" w:themeColor="text1"/>
          <w:szCs w:val="21"/>
        </w:rPr>
      </w:pPr>
      <w:r w:rsidRPr="0002560C">
        <w:rPr>
          <w:rFonts w:hint="eastAsia"/>
          <w:color w:val="000000" w:themeColor="text1"/>
          <w:szCs w:val="21"/>
        </w:rPr>
        <w:t>慢性肝炎の患者に対し、初期治療導入及び副作用に係る検査・治療をウイルス肝炎の専門医師と連携して実施することが可能である医療機関。</w:t>
      </w:r>
    </w:p>
    <w:p w14:paraId="1ACA490C" w14:textId="77777777" w:rsidR="00613F5B" w:rsidRPr="0002560C" w:rsidRDefault="00613F5B" w:rsidP="000D1898">
      <w:pPr>
        <w:ind w:rightChars="67" w:right="141" w:firstLineChars="200" w:firstLine="420"/>
        <w:rPr>
          <w:color w:val="000000" w:themeColor="text1"/>
          <w:szCs w:val="21"/>
        </w:rPr>
      </w:pPr>
      <w:r w:rsidRPr="0002560C">
        <w:rPr>
          <w:rFonts w:hint="eastAsia"/>
          <w:color w:val="000000" w:themeColor="text1"/>
          <w:szCs w:val="21"/>
        </w:rPr>
        <w:t>【本県の指定要件】</w:t>
      </w:r>
    </w:p>
    <w:p w14:paraId="5D6110BF" w14:textId="77777777" w:rsidR="00613F5B" w:rsidRPr="0002560C" w:rsidRDefault="00613F5B" w:rsidP="000D1898">
      <w:pPr>
        <w:pStyle w:val="a8"/>
        <w:numPr>
          <w:ilvl w:val="0"/>
          <w:numId w:val="2"/>
        </w:numPr>
        <w:tabs>
          <w:tab w:val="left" w:pos="993"/>
        </w:tabs>
        <w:ind w:leftChars="0" w:rightChars="67" w:right="141" w:hanging="131"/>
        <w:rPr>
          <w:color w:val="000000" w:themeColor="text1"/>
          <w:szCs w:val="21"/>
        </w:rPr>
      </w:pPr>
      <w:r w:rsidRPr="0002560C">
        <w:rPr>
          <w:rFonts w:hint="eastAsia"/>
          <w:color w:val="000000" w:themeColor="text1"/>
          <w:szCs w:val="21"/>
        </w:rPr>
        <w:t>陽性者を確実に受診勧奨すること（検査医療機関であること）</w:t>
      </w:r>
    </w:p>
    <w:p w14:paraId="6FCC62D9" w14:textId="77777777" w:rsidR="00613F5B" w:rsidRPr="0002560C" w:rsidRDefault="00133770" w:rsidP="000D1898">
      <w:pPr>
        <w:numPr>
          <w:ilvl w:val="0"/>
          <w:numId w:val="2"/>
        </w:numPr>
        <w:tabs>
          <w:tab w:val="left" w:pos="993"/>
        </w:tabs>
        <w:ind w:rightChars="67" w:right="141" w:hanging="131"/>
        <w:rPr>
          <w:color w:val="000000" w:themeColor="text1"/>
          <w:szCs w:val="21"/>
        </w:rPr>
      </w:pPr>
      <w:r w:rsidRPr="0002560C">
        <w:rPr>
          <w:rFonts w:hint="eastAsia"/>
          <w:color w:val="000000" w:themeColor="text1"/>
          <w:szCs w:val="21"/>
        </w:rPr>
        <w:t>肝疾患診療連携拠点病院が開催する</w:t>
      </w:r>
      <w:r w:rsidR="00613F5B" w:rsidRPr="0002560C">
        <w:rPr>
          <w:rFonts w:hint="eastAsia"/>
          <w:color w:val="000000" w:themeColor="text1"/>
          <w:szCs w:val="21"/>
        </w:rPr>
        <w:t>肝炎医療従事者</w:t>
      </w:r>
      <w:r w:rsidR="00A55E31" w:rsidRPr="0002560C">
        <w:rPr>
          <w:rFonts w:hint="eastAsia"/>
          <w:color w:val="000000" w:themeColor="text1"/>
          <w:szCs w:val="21"/>
        </w:rPr>
        <w:t>向け</w:t>
      </w:r>
      <w:r w:rsidR="00613F5B" w:rsidRPr="0002560C">
        <w:rPr>
          <w:rFonts w:hint="eastAsia"/>
          <w:color w:val="000000" w:themeColor="text1"/>
          <w:szCs w:val="21"/>
        </w:rPr>
        <w:t xml:space="preserve">研修会への参加をすること　</w:t>
      </w:r>
    </w:p>
    <w:p w14:paraId="0EF91B84" w14:textId="77777777" w:rsidR="00613F5B" w:rsidRPr="0002560C" w:rsidRDefault="00613F5B" w:rsidP="000D1898">
      <w:pPr>
        <w:numPr>
          <w:ilvl w:val="0"/>
          <w:numId w:val="2"/>
        </w:numPr>
        <w:tabs>
          <w:tab w:val="left" w:pos="993"/>
        </w:tabs>
        <w:ind w:rightChars="67" w:right="141" w:hanging="131"/>
        <w:rPr>
          <w:color w:val="000000" w:themeColor="text1"/>
          <w:szCs w:val="21"/>
        </w:rPr>
      </w:pPr>
      <w:r w:rsidRPr="0002560C">
        <w:rPr>
          <w:rFonts w:hint="eastAsia"/>
          <w:color w:val="000000" w:themeColor="text1"/>
          <w:szCs w:val="21"/>
        </w:rPr>
        <w:t>日本肝臓学会「Ｂ型肝炎治療ガイドライン」及び「Ｃ型肝炎治療ガイドライン」に準じた診断、治療を実施すること</w:t>
      </w:r>
    </w:p>
    <w:p w14:paraId="05A15406" w14:textId="77777777" w:rsidR="00613F5B" w:rsidRPr="0002560C" w:rsidRDefault="00613F5B" w:rsidP="000D1898">
      <w:pPr>
        <w:numPr>
          <w:ilvl w:val="0"/>
          <w:numId w:val="2"/>
        </w:numPr>
        <w:tabs>
          <w:tab w:val="left" w:pos="993"/>
        </w:tabs>
        <w:ind w:rightChars="67" w:right="141" w:hanging="131"/>
        <w:rPr>
          <w:color w:val="000000" w:themeColor="text1"/>
          <w:szCs w:val="21"/>
        </w:rPr>
      </w:pPr>
      <w:r w:rsidRPr="0002560C">
        <w:rPr>
          <w:rFonts w:hint="eastAsia"/>
          <w:color w:val="000000" w:themeColor="text1"/>
          <w:szCs w:val="21"/>
        </w:rPr>
        <w:t>慢性肝炎の患者に対し、初期治療導入及び副作用に係る検査・治療をウイルス肝炎の専門医師と連携して実施することが可能であること</w:t>
      </w:r>
    </w:p>
    <w:p w14:paraId="19211F15" w14:textId="77777777" w:rsidR="00613F5B" w:rsidRPr="0002560C" w:rsidRDefault="00613F5B" w:rsidP="000D1898">
      <w:pPr>
        <w:numPr>
          <w:ilvl w:val="0"/>
          <w:numId w:val="2"/>
        </w:numPr>
        <w:tabs>
          <w:tab w:val="left" w:pos="993"/>
        </w:tabs>
        <w:ind w:rightChars="67" w:right="141" w:hanging="131"/>
        <w:rPr>
          <w:color w:val="000000" w:themeColor="text1"/>
          <w:szCs w:val="21"/>
        </w:rPr>
      </w:pPr>
      <w:r w:rsidRPr="0002560C">
        <w:rPr>
          <w:rFonts w:hint="eastAsia"/>
          <w:color w:val="000000" w:themeColor="text1"/>
          <w:szCs w:val="21"/>
        </w:rPr>
        <w:t>肝炎治療受給者の治療経過を治療終了後又は治療中止後に肝炎対策協議会へ報告すること（診断書を記入した医療機関のみ）</w:t>
      </w:r>
    </w:p>
    <w:p w14:paraId="26B2253F" w14:textId="77777777" w:rsidR="00613F5B" w:rsidRPr="0002560C" w:rsidRDefault="0075264C" w:rsidP="000D1898">
      <w:pPr>
        <w:pStyle w:val="a8"/>
        <w:numPr>
          <w:ilvl w:val="0"/>
          <w:numId w:val="2"/>
        </w:numPr>
        <w:tabs>
          <w:tab w:val="left" w:pos="993"/>
        </w:tabs>
        <w:ind w:leftChars="0" w:rightChars="67" w:right="141" w:hanging="131"/>
        <w:rPr>
          <w:color w:val="000000" w:themeColor="text1"/>
        </w:rPr>
      </w:pPr>
      <w:r w:rsidRPr="0002560C">
        <w:rPr>
          <w:rFonts w:hint="eastAsia"/>
          <w:noProof/>
          <w:color w:val="000000" w:themeColor="text1"/>
          <w:sz w:val="24"/>
        </w:rPr>
        <w:lastRenderedPageBreak/>
        <mc:AlternateContent>
          <mc:Choice Requires="wps">
            <w:drawing>
              <wp:anchor distT="0" distB="0" distL="114300" distR="114300" simplePos="0" relativeHeight="251661312" behindDoc="0" locked="0" layoutInCell="1" allowOverlap="1" wp14:anchorId="24293EBB" wp14:editId="5D5850F1">
                <wp:simplePos x="0" y="0"/>
                <wp:positionH relativeFrom="margin">
                  <wp:align>right</wp:align>
                </wp:positionH>
                <wp:positionV relativeFrom="paragraph">
                  <wp:posOffset>-910590</wp:posOffset>
                </wp:positionV>
                <wp:extent cx="5924550" cy="326707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5924550" cy="3267075"/>
                        </a:xfrm>
                        <a:prstGeom prst="bracketPair">
                          <a:avLst>
                            <a:gd name="adj" fmla="val 566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A49A6" id="大かっこ 3" o:spid="_x0000_s1026" type="#_x0000_t185" style="position:absolute;left:0;text-align:left;margin-left:415.3pt;margin-top:-71.7pt;width:466.5pt;height:257.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" adj="1224" strokecolor="windowText" strokeweight=".5pt">
                <v:stroke joinstyle="miter"/>
                <w10:wrap anchorx="margin"/>
              </v:shape>
            </w:pict>
          </mc:Fallback>
        </mc:AlternateContent>
      </w:r>
      <w:r w:rsidR="00613F5B" w:rsidRPr="0002560C">
        <w:rPr>
          <w:rFonts w:hint="eastAsia"/>
          <w:color w:val="000000" w:themeColor="text1"/>
          <w:szCs w:val="21"/>
        </w:rPr>
        <w:t>指定検査医療機関、保健所が実施する肝炎ウイルス検査で感染が疑われた患者の受診状況については最寄りの保健所、また、精密検査報告書について</w:t>
      </w:r>
      <w:r w:rsidR="00613F5B" w:rsidRPr="0002560C">
        <w:rPr>
          <w:rFonts w:hint="eastAsia"/>
          <w:color w:val="000000" w:themeColor="text1"/>
        </w:rPr>
        <w:t>は指定検査医療機関へ報告すること</w:t>
      </w:r>
    </w:p>
    <w:p w14:paraId="1B4BB9B5" w14:textId="77777777" w:rsidR="00613F5B" w:rsidRPr="0002560C" w:rsidRDefault="00613F5B" w:rsidP="000D1898">
      <w:pPr>
        <w:numPr>
          <w:ilvl w:val="0"/>
          <w:numId w:val="2"/>
        </w:numPr>
        <w:tabs>
          <w:tab w:val="left" w:pos="993"/>
        </w:tabs>
        <w:spacing w:afterLines="50" w:after="194"/>
        <w:ind w:left="839" w:rightChars="67" w:right="141" w:hanging="130"/>
        <w:rPr>
          <w:color w:val="000000" w:themeColor="text1"/>
        </w:rPr>
      </w:pPr>
      <w:r w:rsidRPr="0002560C">
        <w:rPr>
          <w:rFonts w:hint="eastAsia"/>
          <w:color w:val="000000" w:themeColor="text1"/>
        </w:rPr>
        <w:t>「福岡県肝炎対策協議会」から助言を受けた場合には、これを参考に適切な検査、治療等を実施すること</w:t>
      </w:r>
    </w:p>
    <w:p w14:paraId="432003BC" w14:textId="77777777" w:rsidR="00381FE5" w:rsidRPr="0002560C" w:rsidRDefault="00970E7D" w:rsidP="000D1898">
      <w:pPr>
        <w:ind w:left="284" w:rightChars="67" w:right="141"/>
        <w:rPr>
          <w:color w:val="000000" w:themeColor="text1"/>
          <w:szCs w:val="21"/>
        </w:rPr>
      </w:pPr>
      <w:r w:rsidRPr="0002560C">
        <w:rPr>
          <w:rFonts w:hint="eastAsia"/>
          <w:color w:val="000000" w:themeColor="text1"/>
          <w:szCs w:val="21"/>
        </w:rPr>
        <w:t>（※２）専門医療機関の機能</w:t>
      </w:r>
    </w:p>
    <w:p w14:paraId="3E3C18DE" w14:textId="77777777" w:rsidR="00970E7D" w:rsidRPr="0002560C" w:rsidRDefault="00970E7D" w:rsidP="000D1898">
      <w:pPr>
        <w:ind w:left="703" w:rightChars="67" w:right="141" w:hangingChars="335" w:hanging="703"/>
        <w:rPr>
          <w:color w:val="000000" w:themeColor="text1"/>
          <w:szCs w:val="21"/>
        </w:rPr>
      </w:pPr>
      <w:r w:rsidRPr="0002560C">
        <w:rPr>
          <w:rFonts w:hint="eastAsia"/>
          <w:color w:val="000000" w:themeColor="text1"/>
          <w:szCs w:val="21"/>
        </w:rPr>
        <w:t xml:space="preserve">　　　　平成２９年３月３１日付厚生労働省健康局長通知「肝疾患に関する診療体制及び肝疾　患患者に対する支援体制の整備について」により、専門医療機関として示されている条件。２次医療圏に少なくとも１ヵ所以上確保することが望ましいとされている。</w:t>
      </w:r>
    </w:p>
    <w:p w14:paraId="2292C0C3" w14:textId="77777777" w:rsidR="006439F7" w:rsidRPr="0002560C" w:rsidRDefault="00970E7D" w:rsidP="00C60348">
      <w:pPr>
        <w:ind w:left="479"/>
        <w:rPr>
          <w:color w:val="000000" w:themeColor="text1"/>
          <w:szCs w:val="21"/>
        </w:rPr>
      </w:pPr>
      <w:r w:rsidRPr="0002560C">
        <w:rPr>
          <w:rFonts w:hint="eastAsia"/>
          <w:color w:val="000000" w:themeColor="text1"/>
          <w:szCs w:val="21"/>
        </w:rPr>
        <w:t xml:space="preserve">　</w:t>
      </w:r>
    </w:p>
    <w:p w14:paraId="72F9B095" w14:textId="77777777" w:rsidR="00E317E8" w:rsidRPr="0002560C" w:rsidRDefault="00380E75" w:rsidP="00E317E8">
      <w:pPr>
        <w:ind w:left="964" w:hangingChars="400" w:hanging="964"/>
        <w:rPr>
          <w:rFonts w:ascii="ＭＳ 明朝" w:hAnsi="ＭＳ 明朝"/>
          <w:b/>
          <w:color w:val="000000" w:themeColor="text1"/>
          <w:sz w:val="24"/>
        </w:rPr>
      </w:pPr>
      <w:r w:rsidRPr="0002560C">
        <w:rPr>
          <w:rFonts w:ascii="ＭＳ 明朝" w:hAnsi="ＭＳ 明朝" w:hint="eastAsia"/>
          <w:b/>
          <w:color w:val="000000" w:themeColor="text1"/>
          <w:sz w:val="24"/>
        </w:rPr>
        <w:t>４</w:t>
      </w:r>
      <w:r w:rsidR="00E317E8" w:rsidRPr="0002560C">
        <w:rPr>
          <w:rFonts w:ascii="ＭＳ 明朝" w:hAnsi="ＭＳ 明朝" w:hint="eastAsia"/>
          <w:b/>
          <w:color w:val="000000" w:themeColor="text1"/>
          <w:sz w:val="24"/>
        </w:rPr>
        <w:t xml:space="preserve">　指定要件　　</w:t>
      </w:r>
    </w:p>
    <w:p w14:paraId="6FF849B9" w14:textId="77777777" w:rsidR="00E317E8" w:rsidRPr="0002560C" w:rsidRDefault="00E317E8" w:rsidP="00E317E8">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（１）施設内に、一般社団法人日本肝臓学会が認定した肝臓専門医が１名以上常勤している</w:t>
      </w:r>
      <w:r w:rsidR="00DC4F3D" w:rsidRPr="0002560C">
        <w:rPr>
          <w:rFonts w:ascii="ＭＳ 明朝" w:hAnsi="ＭＳ 明朝" w:hint="eastAsia"/>
          <w:color w:val="000000" w:themeColor="text1"/>
          <w:sz w:val="24"/>
        </w:rPr>
        <w:t>こと</w:t>
      </w:r>
      <w:r w:rsidRPr="0002560C">
        <w:rPr>
          <w:rFonts w:ascii="ＭＳ 明朝" w:hAnsi="ＭＳ 明朝" w:hint="eastAsia"/>
          <w:color w:val="000000" w:themeColor="text1"/>
          <w:sz w:val="24"/>
        </w:rPr>
        <w:t>。（非常勤でも可。その場合、医療機関と専門医の連携・連絡が密にとれる体制であること。）</w:t>
      </w:r>
    </w:p>
    <w:p w14:paraId="23313951" w14:textId="77777777" w:rsidR="00E317E8" w:rsidRPr="0002560C" w:rsidRDefault="00E317E8" w:rsidP="00E317E8">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（２）</w:t>
      </w:r>
      <w:r w:rsidR="00F80A23" w:rsidRPr="0002560C">
        <w:rPr>
          <w:rFonts w:ascii="ＭＳ 明朝" w:hAnsi="ＭＳ 明朝" w:hint="eastAsia"/>
          <w:color w:val="000000" w:themeColor="text1"/>
          <w:sz w:val="24"/>
        </w:rPr>
        <w:t>Ｃ</w:t>
      </w:r>
      <w:r w:rsidRPr="0002560C">
        <w:rPr>
          <w:rFonts w:ascii="ＭＳ 明朝" w:hAnsi="ＭＳ 明朝" w:hint="eastAsia"/>
          <w:color w:val="000000" w:themeColor="text1"/>
          <w:sz w:val="24"/>
        </w:rPr>
        <w:t>型慢性肝炎・代償性肝硬変に対するインターフェロンフリー療法の導入(初期導入)実績がある</w:t>
      </w:r>
      <w:r w:rsidR="00DC4F3D" w:rsidRPr="0002560C">
        <w:rPr>
          <w:rFonts w:ascii="ＭＳ 明朝" w:hAnsi="ＭＳ 明朝" w:hint="eastAsia"/>
          <w:color w:val="000000" w:themeColor="text1"/>
          <w:sz w:val="24"/>
        </w:rPr>
        <w:t>こと</w:t>
      </w:r>
      <w:r w:rsidRPr="0002560C">
        <w:rPr>
          <w:rFonts w:ascii="ＭＳ 明朝" w:hAnsi="ＭＳ 明朝" w:hint="eastAsia"/>
          <w:color w:val="000000" w:themeColor="text1"/>
          <w:sz w:val="24"/>
        </w:rPr>
        <w:t>。</w:t>
      </w:r>
    </w:p>
    <w:p w14:paraId="32709CB0" w14:textId="77777777" w:rsidR="00E317E8" w:rsidRPr="0002560C" w:rsidRDefault="00E317E8" w:rsidP="00E317E8">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（３）</w:t>
      </w:r>
      <w:r w:rsidR="00F80A23" w:rsidRPr="0002560C">
        <w:rPr>
          <w:rFonts w:ascii="ＭＳ 明朝" w:hAnsi="ＭＳ 明朝" w:hint="eastAsia"/>
          <w:color w:val="000000" w:themeColor="text1"/>
          <w:sz w:val="24"/>
        </w:rPr>
        <w:t>Ｂ</w:t>
      </w:r>
      <w:r w:rsidRPr="0002560C">
        <w:rPr>
          <w:rFonts w:ascii="ＭＳ 明朝" w:hAnsi="ＭＳ 明朝" w:hint="eastAsia"/>
          <w:color w:val="000000" w:themeColor="text1"/>
          <w:sz w:val="24"/>
        </w:rPr>
        <w:t>型慢性肝炎に対するインターフェロン療法あるいは</w:t>
      </w:r>
      <w:r w:rsidR="00F80A23" w:rsidRPr="0002560C">
        <w:rPr>
          <w:rFonts w:ascii="ＭＳ 明朝" w:hAnsi="ＭＳ 明朝" w:hint="eastAsia"/>
          <w:color w:val="000000" w:themeColor="text1"/>
          <w:sz w:val="24"/>
        </w:rPr>
        <w:t xml:space="preserve"> Ｂ</w:t>
      </w:r>
      <w:r w:rsidRPr="0002560C">
        <w:rPr>
          <w:rFonts w:ascii="ＭＳ 明朝" w:hAnsi="ＭＳ 明朝" w:hint="eastAsia"/>
          <w:color w:val="000000" w:themeColor="text1"/>
          <w:sz w:val="24"/>
        </w:rPr>
        <w:t>型慢性肝炎・肝硬変に対する経口抗ウイルス薬の投与実績がある</w:t>
      </w:r>
      <w:r w:rsidR="00DC4F3D" w:rsidRPr="0002560C">
        <w:rPr>
          <w:rFonts w:ascii="ＭＳ 明朝" w:hAnsi="ＭＳ 明朝" w:hint="eastAsia"/>
          <w:color w:val="000000" w:themeColor="text1"/>
          <w:sz w:val="24"/>
        </w:rPr>
        <w:t>こと</w:t>
      </w:r>
      <w:r w:rsidRPr="0002560C">
        <w:rPr>
          <w:rFonts w:ascii="ＭＳ 明朝" w:hAnsi="ＭＳ 明朝" w:hint="eastAsia"/>
          <w:color w:val="000000" w:themeColor="text1"/>
          <w:sz w:val="24"/>
        </w:rPr>
        <w:t>。</w:t>
      </w:r>
    </w:p>
    <w:p w14:paraId="2537D19F" w14:textId="77777777" w:rsidR="00E317E8" w:rsidRPr="0002560C" w:rsidRDefault="00E317E8" w:rsidP="00E317E8">
      <w:pPr>
        <w:rPr>
          <w:rFonts w:ascii="ＭＳ 明朝" w:hAnsi="ＭＳ 明朝"/>
          <w:color w:val="000000" w:themeColor="text1"/>
          <w:sz w:val="24"/>
        </w:rPr>
      </w:pPr>
      <w:r w:rsidRPr="0002560C">
        <w:rPr>
          <w:rFonts w:ascii="ＭＳ 明朝" w:hAnsi="ＭＳ 明朝" w:hint="eastAsia"/>
          <w:color w:val="000000" w:themeColor="text1"/>
          <w:sz w:val="24"/>
        </w:rPr>
        <w:t>（４）毎月、継続的なウイルス性肝疾患の診療実績がある</w:t>
      </w:r>
      <w:r w:rsidR="00DC4F3D" w:rsidRPr="0002560C">
        <w:rPr>
          <w:rFonts w:ascii="ＭＳ 明朝" w:hAnsi="ＭＳ 明朝" w:hint="eastAsia"/>
          <w:color w:val="000000" w:themeColor="text1"/>
          <w:sz w:val="24"/>
        </w:rPr>
        <w:t>こと</w:t>
      </w:r>
      <w:r w:rsidRPr="0002560C">
        <w:rPr>
          <w:rFonts w:ascii="ＭＳ 明朝" w:hAnsi="ＭＳ 明朝" w:hint="eastAsia"/>
          <w:color w:val="000000" w:themeColor="text1"/>
          <w:sz w:val="24"/>
        </w:rPr>
        <w:t>。</w:t>
      </w:r>
    </w:p>
    <w:p w14:paraId="697197C0" w14:textId="77777777" w:rsidR="00E317E8" w:rsidRPr="0002560C" w:rsidRDefault="00E317E8" w:rsidP="00E317E8">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（５）画像検査等（腹部超音波・ＣＴ・ＭＲＩ等）による肝硬変、及び肝がんの高危険群の同定と早期診断が可能である</w:t>
      </w:r>
      <w:r w:rsidR="00DC4F3D" w:rsidRPr="0002560C">
        <w:rPr>
          <w:rFonts w:ascii="ＭＳ 明朝" w:hAnsi="ＭＳ 明朝" w:hint="eastAsia"/>
          <w:color w:val="000000" w:themeColor="text1"/>
          <w:sz w:val="24"/>
        </w:rPr>
        <w:t>こと</w:t>
      </w:r>
      <w:r w:rsidRPr="0002560C">
        <w:rPr>
          <w:rFonts w:ascii="ＭＳ 明朝" w:hAnsi="ＭＳ 明朝" w:hint="eastAsia"/>
          <w:color w:val="000000" w:themeColor="text1"/>
          <w:sz w:val="24"/>
        </w:rPr>
        <w:t>。</w:t>
      </w:r>
    </w:p>
    <w:p w14:paraId="45D79C88" w14:textId="77777777" w:rsidR="00E317E8" w:rsidRPr="0002560C" w:rsidRDefault="00815442" w:rsidP="00E317E8">
      <w:pPr>
        <w:rPr>
          <w:rFonts w:ascii="ＭＳ 明朝" w:hAnsi="ＭＳ 明朝"/>
          <w:color w:val="000000" w:themeColor="text1"/>
          <w:sz w:val="24"/>
        </w:rPr>
      </w:pPr>
      <w:r w:rsidRPr="0002560C">
        <w:rPr>
          <w:rFonts w:ascii="ＭＳ 明朝" w:hAnsi="ＭＳ 明朝" w:hint="eastAsia"/>
          <w:color w:val="000000" w:themeColor="text1"/>
          <w:sz w:val="24"/>
        </w:rPr>
        <w:t>（６</w:t>
      </w:r>
      <w:r w:rsidR="00E317E8" w:rsidRPr="0002560C">
        <w:rPr>
          <w:rFonts w:ascii="ＭＳ 明朝" w:hAnsi="ＭＳ 明朝" w:hint="eastAsia"/>
          <w:color w:val="000000" w:themeColor="text1"/>
          <w:sz w:val="24"/>
        </w:rPr>
        <w:t>）</w:t>
      </w:r>
      <w:r w:rsidR="007B1143" w:rsidRPr="0002560C">
        <w:rPr>
          <w:rFonts w:ascii="ＭＳ 明朝" w:hAnsi="ＭＳ 明朝" w:hint="eastAsia"/>
          <w:color w:val="000000" w:themeColor="text1"/>
          <w:sz w:val="24"/>
        </w:rPr>
        <w:t>医療機関における肝炎ウイルス無料検査の陽性者について県へ報告をする。</w:t>
      </w:r>
    </w:p>
    <w:p w14:paraId="7B9CE9F0" w14:textId="77777777" w:rsidR="00E317E8" w:rsidRPr="0002560C" w:rsidRDefault="00815442" w:rsidP="00E317E8">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（７</w:t>
      </w:r>
      <w:r w:rsidR="00E317E8" w:rsidRPr="0002560C">
        <w:rPr>
          <w:rFonts w:ascii="ＭＳ 明朝" w:hAnsi="ＭＳ 明朝" w:hint="eastAsia"/>
          <w:color w:val="000000" w:themeColor="text1"/>
          <w:sz w:val="24"/>
        </w:rPr>
        <w:t>）</w:t>
      </w:r>
      <w:r w:rsidR="007B1143" w:rsidRPr="0002560C">
        <w:rPr>
          <w:rFonts w:ascii="ＭＳ 明朝" w:hAnsi="ＭＳ 明朝" w:hint="eastAsia"/>
          <w:color w:val="000000" w:themeColor="text1"/>
          <w:sz w:val="24"/>
        </w:rPr>
        <w:t>ウイルス性肝疾患の治療において、地域のかかりつけ医との紹介・逆紹介に努めている</w:t>
      </w:r>
      <w:r w:rsidR="00DC4F3D" w:rsidRPr="0002560C">
        <w:rPr>
          <w:rFonts w:ascii="ＭＳ 明朝" w:hAnsi="ＭＳ 明朝" w:hint="eastAsia"/>
          <w:color w:val="000000" w:themeColor="text1"/>
          <w:sz w:val="24"/>
        </w:rPr>
        <w:t>こと</w:t>
      </w:r>
      <w:r w:rsidR="007B1143" w:rsidRPr="0002560C">
        <w:rPr>
          <w:rFonts w:ascii="ＭＳ 明朝" w:hAnsi="ＭＳ 明朝" w:hint="eastAsia"/>
          <w:color w:val="000000" w:themeColor="text1"/>
          <w:sz w:val="24"/>
        </w:rPr>
        <w:t>。</w:t>
      </w:r>
    </w:p>
    <w:p w14:paraId="4DC7A8E7" w14:textId="77777777" w:rsidR="00C60348" w:rsidRPr="0002560C" w:rsidRDefault="00815442" w:rsidP="00643FC0">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（８</w:t>
      </w:r>
      <w:r w:rsidR="00E317E8" w:rsidRPr="0002560C">
        <w:rPr>
          <w:rFonts w:ascii="ＭＳ 明朝" w:hAnsi="ＭＳ 明朝" w:hint="eastAsia"/>
          <w:color w:val="000000" w:themeColor="text1"/>
          <w:sz w:val="24"/>
        </w:rPr>
        <w:t>）</w:t>
      </w:r>
      <w:r w:rsidR="001469B2" w:rsidRPr="0002560C">
        <w:rPr>
          <w:rFonts w:ascii="ＭＳ 明朝" w:hAnsi="ＭＳ 明朝" w:hint="eastAsia"/>
          <w:color w:val="000000" w:themeColor="text1"/>
          <w:sz w:val="24"/>
        </w:rPr>
        <w:t>施設内に、知事が認定した福岡県肝炎医療コーディネーターを配置</w:t>
      </w:r>
      <w:r w:rsidR="007B1143" w:rsidRPr="0002560C">
        <w:rPr>
          <w:rFonts w:ascii="ＭＳ 明朝" w:hAnsi="ＭＳ 明朝" w:hint="eastAsia"/>
          <w:color w:val="000000" w:themeColor="text1"/>
          <w:sz w:val="24"/>
        </w:rPr>
        <w:t>している</w:t>
      </w:r>
      <w:r w:rsidR="00DC4F3D" w:rsidRPr="0002560C">
        <w:rPr>
          <w:rFonts w:ascii="ＭＳ 明朝" w:hAnsi="ＭＳ 明朝" w:hint="eastAsia"/>
          <w:color w:val="000000" w:themeColor="text1"/>
          <w:sz w:val="24"/>
        </w:rPr>
        <w:t>こと</w:t>
      </w:r>
      <w:r w:rsidR="007B1143" w:rsidRPr="0002560C">
        <w:rPr>
          <w:rFonts w:ascii="ＭＳ 明朝" w:hAnsi="ＭＳ 明朝" w:hint="eastAsia"/>
          <w:color w:val="000000" w:themeColor="text1"/>
          <w:sz w:val="24"/>
        </w:rPr>
        <w:t>。</w:t>
      </w:r>
    </w:p>
    <w:p w14:paraId="7FA7848D" w14:textId="77777777" w:rsidR="00F655FF" w:rsidRPr="0002560C" w:rsidRDefault="00F655FF" w:rsidP="00F655FF">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（９）</w:t>
      </w:r>
      <w:r w:rsidRPr="0002560C">
        <w:rPr>
          <w:rFonts w:ascii="ＭＳ 明朝" w:hAnsi="ＭＳ 明朝"/>
          <w:color w:val="000000" w:themeColor="text1"/>
          <w:sz w:val="24"/>
        </w:rPr>
        <w:t>肝がんや重度肝硬変の治療を行う医</w:t>
      </w:r>
      <w:r w:rsidR="005B7748" w:rsidRPr="0002560C">
        <w:rPr>
          <w:rFonts w:ascii="ＭＳ 明朝" w:hAnsi="ＭＳ 明朝"/>
          <w:color w:val="000000" w:themeColor="text1"/>
          <w:sz w:val="24"/>
        </w:rPr>
        <w:t>療機関</w:t>
      </w:r>
      <w:r w:rsidR="00F941F3" w:rsidRPr="0002560C">
        <w:rPr>
          <w:rFonts w:ascii="ＭＳ 明朝" w:hAnsi="ＭＳ 明朝" w:hint="eastAsia"/>
          <w:color w:val="000000" w:themeColor="text1"/>
          <w:sz w:val="24"/>
        </w:rPr>
        <w:t>においては</w:t>
      </w:r>
      <w:r w:rsidR="00D56324" w:rsidRPr="0002560C">
        <w:rPr>
          <w:rFonts w:ascii="ＭＳ 明朝" w:hAnsi="ＭＳ 明朝"/>
          <w:color w:val="000000" w:themeColor="text1"/>
          <w:sz w:val="24"/>
        </w:rPr>
        <w:t>、</w:t>
      </w:r>
      <w:r w:rsidR="005B7748" w:rsidRPr="0002560C">
        <w:rPr>
          <w:rFonts w:ascii="ＭＳ 明朝" w:hAnsi="ＭＳ 明朝" w:hint="eastAsia"/>
          <w:color w:val="000000" w:themeColor="text1"/>
          <w:sz w:val="24"/>
        </w:rPr>
        <w:t>福岡県</w:t>
      </w:r>
      <w:r w:rsidR="00D56324" w:rsidRPr="0002560C">
        <w:rPr>
          <w:rFonts w:ascii="ＭＳ 明朝" w:hAnsi="ＭＳ 明朝"/>
          <w:color w:val="000000" w:themeColor="text1"/>
          <w:sz w:val="24"/>
        </w:rPr>
        <w:t>肝がん</w:t>
      </w:r>
      <w:r w:rsidR="005B7748" w:rsidRPr="0002560C">
        <w:rPr>
          <w:rFonts w:ascii="ＭＳ 明朝" w:hAnsi="ＭＳ 明朝" w:hint="eastAsia"/>
          <w:color w:val="000000" w:themeColor="text1"/>
          <w:sz w:val="24"/>
        </w:rPr>
        <w:t>・</w:t>
      </w:r>
      <w:r w:rsidR="005A298D" w:rsidRPr="0002560C">
        <w:rPr>
          <w:rFonts w:ascii="ＭＳ 明朝" w:hAnsi="ＭＳ 明朝"/>
          <w:color w:val="000000" w:themeColor="text1"/>
          <w:sz w:val="24"/>
        </w:rPr>
        <w:t>重度肝硬変治療研究促進事業</w:t>
      </w:r>
      <w:r w:rsidR="005A298D" w:rsidRPr="0002560C">
        <w:rPr>
          <w:rFonts w:ascii="ＭＳ 明朝" w:hAnsi="ＭＳ 明朝" w:hint="eastAsia"/>
          <w:color w:val="000000" w:themeColor="text1"/>
          <w:sz w:val="24"/>
        </w:rPr>
        <w:t>の推進に努めること</w:t>
      </w:r>
      <w:r w:rsidR="00D56324" w:rsidRPr="0002560C">
        <w:rPr>
          <w:rFonts w:ascii="ＭＳ 明朝" w:hAnsi="ＭＳ 明朝" w:hint="eastAsia"/>
          <w:color w:val="000000" w:themeColor="text1"/>
          <w:sz w:val="24"/>
        </w:rPr>
        <w:t>。</w:t>
      </w:r>
    </w:p>
    <w:p w14:paraId="5894FEDF" w14:textId="77777777" w:rsidR="00F655FF" w:rsidRPr="0002560C" w:rsidRDefault="00F655FF" w:rsidP="00F655FF">
      <w:pPr>
        <w:ind w:left="480" w:hangingChars="200" w:hanging="480"/>
        <w:rPr>
          <w:rFonts w:ascii="ＭＳ 明朝" w:hAnsi="ＭＳ 明朝"/>
          <w:color w:val="000000" w:themeColor="text1"/>
          <w:sz w:val="24"/>
        </w:rPr>
      </w:pPr>
      <w:r w:rsidRPr="0002560C">
        <w:rPr>
          <w:rFonts w:ascii="ＭＳ 明朝" w:hAnsi="ＭＳ 明朝"/>
          <w:color w:val="000000" w:themeColor="text1"/>
          <w:sz w:val="24"/>
        </w:rPr>
        <w:t>（</w:t>
      </w:r>
      <w:r w:rsidR="00A5165C" w:rsidRPr="0002560C">
        <w:rPr>
          <w:rFonts w:ascii="ＭＳ 明朝" w:hAnsi="ＭＳ 明朝" w:hint="eastAsia"/>
          <w:color w:val="000000" w:themeColor="text1"/>
          <w:sz w:val="24"/>
        </w:rPr>
        <w:t>10</w:t>
      </w:r>
      <w:r w:rsidRPr="0002560C">
        <w:rPr>
          <w:rFonts w:ascii="ＭＳ 明朝" w:hAnsi="ＭＳ 明朝"/>
          <w:color w:val="000000" w:themeColor="text1"/>
          <w:sz w:val="24"/>
        </w:rPr>
        <w:t>）肝疾患診療</w:t>
      </w:r>
      <w:r w:rsidR="005A298D" w:rsidRPr="0002560C">
        <w:rPr>
          <w:rFonts w:ascii="ＭＳ 明朝" w:hAnsi="ＭＳ 明朝"/>
          <w:color w:val="000000" w:themeColor="text1"/>
          <w:sz w:val="24"/>
        </w:rPr>
        <w:t>連携拠点病院が開催する専門医療機関連絡協議会</w:t>
      </w:r>
      <w:r w:rsidR="00A5165C" w:rsidRPr="0002560C">
        <w:rPr>
          <w:rFonts w:ascii="ＭＳ 明朝" w:hAnsi="ＭＳ 明朝"/>
          <w:color w:val="000000" w:themeColor="text1"/>
          <w:sz w:val="24"/>
        </w:rPr>
        <w:t>に参加する</w:t>
      </w:r>
      <w:r w:rsidR="00D56324" w:rsidRPr="0002560C">
        <w:rPr>
          <w:rFonts w:ascii="ＭＳ 明朝" w:hAnsi="ＭＳ 明朝" w:hint="eastAsia"/>
          <w:color w:val="000000" w:themeColor="text1"/>
          <w:sz w:val="24"/>
        </w:rPr>
        <w:t>よう努める</w:t>
      </w:r>
      <w:r w:rsidR="00DC4F3D" w:rsidRPr="0002560C">
        <w:rPr>
          <w:rFonts w:ascii="ＭＳ 明朝" w:hAnsi="ＭＳ 明朝" w:hint="eastAsia"/>
          <w:color w:val="000000" w:themeColor="text1"/>
          <w:sz w:val="24"/>
        </w:rPr>
        <w:t>こと</w:t>
      </w:r>
      <w:r w:rsidR="00D56324" w:rsidRPr="0002560C">
        <w:rPr>
          <w:rFonts w:ascii="ＭＳ 明朝" w:hAnsi="ＭＳ 明朝" w:hint="eastAsia"/>
          <w:color w:val="000000" w:themeColor="text1"/>
          <w:sz w:val="24"/>
        </w:rPr>
        <w:t>。</w:t>
      </w:r>
    </w:p>
    <w:p w14:paraId="67028F58" w14:textId="77777777" w:rsidR="00A5165C" w:rsidRPr="0002560C" w:rsidRDefault="00A5165C" w:rsidP="00A5165C">
      <w:pPr>
        <w:ind w:left="480" w:hangingChars="200" w:hanging="480"/>
        <w:rPr>
          <w:rFonts w:ascii="ＭＳ 明朝" w:hAnsi="ＭＳ 明朝"/>
          <w:color w:val="000000" w:themeColor="text1"/>
          <w:sz w:val="24"/>
        </w:rPr>
      </w:pPr>
      <w:r w:rsidRPr="0002560C">
        <w:rPr>
          <w:rFonts w:ascii="ＭＳ 明朝" w:hAnsi="ＭＳ 明朝"/>
          <w:color w:val="000000" w:themeColor="text1"/>
          <w:sz w:val="24"/>
        </w:rPr>
        <w:t>（</w:t>
      </w:r>
      <w:r w:rsidRPr="0002560C">
        <w:rPr>
          <w:rFonts w:ascii="ＭＳ 明朝" w:hAnsi="ＭＳ 明朝" w:hint="eastAsia"/>
          <w:color w:val="000000" w:themeColor="text1"/>
          <w:sz w:val="24"/>
        </w:rPr>
        <w:t>11</w:t>
      </w:r>
      <w:r w:rsidR="006A5A16" w:rsidRPr="0002560C">
        <w:rPr>
          <w:rFonts w:ascii="ＭＳ 明朝" w:hAnsi="ＭＳ 明朝"/>
          <w:color w:val="000000" w:themeColor="text1"/>
          <w:sz w:val="24"/>
        </w:rPr>
        <w:t>）Ｂ型及びＣ型肝炎訴訟に</w:t>
      </w:r>
      <w:r w:rsidR="000D1898" w:rsidRPr="0002560C">
        <w:rPr>
          <w:rFonts w:ascii="ＭＳ 明朝" w:hAnsi="ＭＳ 明朝" w:hint="eastAsia"/>
          <w:color w:val="000000" w:themeColor="text1"/>
          <w:sz w:val="24"/>
        </w:rPr>
        <w:t>ついて</w:t>
      </w:r>
      <w:r w:rsidR="006A5A16" w:rsidRPr="0002560C">
        <w:rPr>
          <w:rFonts w:ascii="ＭＳ 明朝" w:hAnsi="ＭＳ 明朝" w:hint="eastAsia"/>
          <w:color w:val="000000" w:themeColor="text1"/>
          <w:sz w:val="24"/>
        </w:rPr>
        <w:t>、医療記録等の提出や診断書等の作成に</w:t>
      </w:r>
      <w:r w:rsidR="005A298D" w:rsidRPr="0002560C">
        <w:rPr>
          <w:rFonts w:ascii="ＭＳ 明朝" w:hAnsi="ＭＳ 明朝" w:hint="eastAsia"/>
          <w:color w:val="000000" w:themeColor="text1"/>
          <w:sz w:val="24"/>
        </w:rPr>
        <w:t>対応</w:t>
      </w:r>
      <w:r w:rsidR="006A5A16" w:rsidRPr="0002560C">
        <w:rPr>
          <w:rFonts w:ascii="ＭＳ 明朝" w:hAnsi="ＭＳ 明朝" w:hint="eastAsia"/>
          <w:color w:val="000000" w:themeColor="text1"/>
          <w:sz w:val="24"/>
        </w:rPr>
        <w:t>すること。</w:t>
      </w:r>
    </w:p>
    <w:p w14:paraId="6842171B" w14:textId="77777777" w:rsidR="00F655FF" w:rsidRPr="0002560C" w:rsidRDefault="00F655FF" w:rsidP="00F655FF">
      <w:pPr>
        <w:rPr>
          <w:rFonts w:ascii="ＭＳ 明朝" w:hAnsi="ＭＳ 明朝"/>
          <w:color w:val="000000" w:themeColor="text1"/>
          <w:sz w:val="24"/>
        </w:rPr>
      </w:pPr>
    </w:p>
    <w:p w14:paraId="4A7D557A" w14:textId="77777777" w:rsidR="00A55E31" w:rsidRPr="0002560C" w:rsidRDefault="00E317E8" w:rsidP="0087619C">
      <w:pPr>
        <w:ind w:leftChars="-348" w:left="709" w:hangingChars="600" w:hanging="1440"/>
        <w:rPr>
          <w:rFonts w:ascii="ＭＳ 明朝" w:hAnsi="ＭＳ 明朝"/>
          <w:color w:val="000000" w:themeColor="text1"/>
          <w:sz w:val="24"/>
        </w:rPr>
      </w:pPr>
      <w:r w:rsidRPr="0002560C">
        <w:rPr>
          <w:rFonts w:ascii="ＭＳ 明朝" w:hAnsi="ＭＳ 明朝" w:hint="eastAsia"/>
          <w:color w:val="000000" w:themeColor="text1"/>
          <w:sz w:val="24"/>
        </w:rPr>
        <w:t xml:space="preserve">　　　　</w:t>
      </w:r>
      <w:r w:rsidR="00A55E31" w:rsidRPr="0002560C">
        <w:rPr>
          <w:rFonts w:ascii="ＭＳ 明朝" w:hAnsi="ＭＳ 明朝" w:hint="eastAsia"/>
          <w:color w:val="000000" w:themeColor="text1"/>
          <w:sz w:val="24"/>
        </w:rPr>
        <w:t>＜注記＞</w:t>
      </w:r>
    </w:p>
    <w:p w14:paraId="45450E06" w14:textId="7942571C" w:rsidR="000D1898" w:rsidRPr="0002560C" w:rsidRDefault="00586EEA" w:rsidP="0042534C">
      <w:pPr>
        <w:ind w:leftChars="252" w:left="529" w:firstLineChars="100" w:firstLine="240"/>
        <w:rPr>
          <w:rFonts w:ascii="ＭＳ 明朝" w:hAnsi="ＭＳ 明朝"/>
          <w:color w:val="000000" w:themeColor="text1"/>
          <w:sz w:val="24"/>
        </w:rPr>
      </w:pPr>
      <w:r w:rsidRPr="0002560C">
        <w:rPr>
          <w:rFonts w:ascii="ＭＳ 明朝" w:hAnsi="ＭＳ 明朝" w:hint="eastAsia"/>
          <w:color w:val="000000" w:themeColor="text1"/>
          <w:sz w:val="24"/>
        </w:rPr>
        <w:t>専門医療機関は、指定要件を満たすものとする。</w:t>
      </w:r>
      <w:r w:rsidR="008A4F59" w:rsidRPr="0002560C">
        <w:rPr>
          <w:rFonts w:ascii="ＭＳ 明朝" w:hAnsi="ＭＳ 明朝" w:hint="eastAsia"/>
          <w:color w:val="000000" w:themeColor="text1"/>
          <w:sz w:val="24"/>
        </w:rPr>
        <w:t>ただし、</w:t>
      </w:r>
      <w:r w:rsidR="00D24B5C" w:rsidRPr="0002560C">
        <w:rPr>
          <w:rFonts w:ascii="ＭＳ 明朝" w:hAnsi="ＭＳ 明朝" w:hint="eastAsia"/>
          <w:color w:val="000000" w:themeColor="text1"/>
          <w:sz w:val="24"/>
        </w:rPr>
        <w:t>２次医療圏に専門医療機関を</w:t>
      </w:r>
      <w:r w:rsidR="00A55E31" w:rsidRPr="0002560C">
        <w:rPr>
          <w:rFonts w:ascii="ＭＳ 明朝" w:hAnsi="ＭＳ 明朝" w:hint="eastAsia"/>
          <w:color w:val="000000" w:themeColor="text1"/>
          <w:sz w:val="24"/>
        </w:rPr>
        <w:t>確保できないときは、</w:t>
      </w:r>
      <w:r w:rsidR="00023C09" w:rsidRPr="0002560C">
        <w:rPr>
          <w:rFonts w:ascii="ＭＳ 明朝" w:hAnsi="ＭＳ 明朝" w:hint="eastAsia"/>
          <w:color w:val="000000" w:themeColor="text1"/>
          <w:sz w:val="24"/>
        </w:rPr>
        <w:t>他の医療機関から協力を得られる体制を確保することで肝炎診療ネットワークを構築することが可能であれば、</w:t>
      </w:r>
      <w:r w:rsidR="008A4F59" w:rsidRPr="0002560C">
        <w:rPr>
          <w:rFonts w:ascii="ＭＳ 明朝" w:hAnsi="ＭＳ 明朝" w:hint="eastAsia"/>
          <w:color w:val="000000" w:themeColor="text1"/>
          <w:sz w:val="24"/>
        </w:rPr>
        <w:t>指定要件を緩和</w:t>
      </w:r>
      <w:r w:rsidR="00A55E31" w:rsidRPr="0002560C">
        <w:rPr>
          <w:rFonts w:ascii="ＭＳ 明朝" w:hAnsi="ＭＳ 明朝" w:hint="eastAsia"/>
          <w:color w:val="000000" w:themeColor="text1"/>
          <w:sz w:val="24"/>
        </w:rPr>
        <w:t>することができる。</w:t>
      </w:r>
    </w:p>
    <w:p w14:paraId="0537DAD1" w14:textId="77777777" w:rsidR="00E317E8" w:rsidRPr="00635E78" w:rsidRDefault="00380E75" w:rsidP="00E55C81">
      <w:pPr>
        <w:rPr>
          <w:rFonts w:ascii="ＭＳ 明朝" w:hAnsi="ＭＳ 明朝"/>
          <w:b/>
          <w:sz w:val="24"/>
        </w:rPr>
      </w:pPr>
      <w:r w:rsidRPr="0002560C">
        <w:rPr>
          <w:rFonts w:ascii="ＭＳ 明朝" w:hAnsi="ＭＳ 明朝" w:hint="eastAsia"/>
          <w:b/>
          <w:color w:val="000000" w:themeColor="text1"/>
          <w:sz w:val="24"/>
        </w:rPr>
        <w:lastRenderedPageBreak/>
        <w:t>５</w:t>
      </w:r>
      <w:r w:rsidR="00E317E8" w:rsidRPr="0002560C">
        <w:rPr>
          <w:rFonts w:ascii="ＭＳ 明朝" w:hAnsi="ＭＳ 明朝" w:hint="eastAsia"/>
          <w:b/>
          <w:color w:val="000000" w:themeColor="text1"/>
          <w:sz w:val="24"/>
        </w:rPr>
        <w:t xml:space="preserve">　</w:t>
      </w:r>
      <w:r w:rsidR="00E317E8" w:rsidRPr="00635E78">
        <w:rPr>
          <w:rFonts w:ascii="ＭＳ 明朝" w:hAnsi="ＭＳ 明朝" w:hint="eastAsia"/>
          <w:b/>
          <w:sz w:val="24"/>
        </w:rPr>
        <w:t>指定期間</w:t>
      </w:r>
    </w:p>
    <w:p w14:paraId="4AD24736" w14:textId="54AF588A" w:rsidR="00E317E8" w:rsidRPr="00635E78" w:rsidRDefault="0035696F" w:rsidP="00E317E8">
      <w:pPr>
        <w:ind w:firstLineChars="200" w:firstLine="480"/>
        <w:rPr>
          <w:rFonts w:ascii="ＭＳ 明朝" w:hAnsi="ＭＳ 明朝"/>
          <w:sz w:val="24"/>
        </w:rPr>
      </w:pPr>
      <w:r w:rsidRPr="00635E78">
        <w:rPr>
          <w:rFonts w:ascii="ＭＳ 明朝" w:hAnsi="ＭＳ 明朝" w:hint="eastAsia"/>
          <w:sz w:val="24"/>
        </w:rPr>
        <w:t>令和</w:t>
      </w:r>
      <w:r w:rsidR="0002560C" w:rsidRPr="00635E78">
        <w:rPr>
          <w:rFonts w:ascii="ＭＳ 明朝" w:hAnsi="ＭＳ 明朝" w:hint="eastAsia"/>
          <w:sz w:val="24"/>
        </w:rPr>
        <w:t>９</w:t>
      </w:r>
      <w:r w:rsidR="007B1143" w:rsidRPr="00635E78">
        <w:rPr>
          <w:rFonts w:ascii="ＭＳ 明朝" w:hAnsi="ＭＳ 明朝" w:hint="eastAsia"/>
          <w:sz w:val="24"/>
        </w:rPr>
        <w:t>年</w:t>
      </w:r>
      <w:r w:rsidR="00E317E8" w:rsidRPr="00635E78">
        <w:rPr>
          <w:rFonts w:ascii="ＭＳ 明朝" w:hAnsi="ＭＳ 明朝" w:hint="eastAsia"/>
          <w:sz w:val="24"/>
        </w:rPr>
        <w:t>４月１日から</w:t>
      </w:r>
      <w:r w:rsidRPr="00635E78">
        <w:rPr>
          <w:rFonts w:ascii="ＭＳ 明朝" w:hAnsi="ＭＳ 明朝" w:hint="eastAsia"/>
          <w:sz w:val="24"/>
        </w:rPr>
        <w:t>令和</w:t>
      </w:r>
      <w:r w:rsidR="0002560C" w:rsidRPr="00635E78">
        <w:rPr>
          <w:rFonts w:ascii="ＭＳ 明朝" w:hAnsi="ＭＳ 明朝" w:hint="eastAsia"/>
          <w:sz w:val="24"/>
        </w:rPr>
        <w:t>１１</w:t>
      </w:r>
      <w:r w:rsidR="007B1143" w:rsidRPr="00635E78">
        <w:rPr>
          <w:rFonts w:ascii="ＭＳ 明朝" w:hAnsi="ＭＳ 明朝" w:hint="eastAsia"/>
          <w:sz w:val="24"/>
        </w:rPr>
        <w:t>年</w:t>
      </w:r>
      <w:r w:rsidR="00E317E8" w:rsidRPr="00635E78">
        <w:rPr>
          <w:rFonts w:ascii="ＭＳ 明朝" w:hAnsi="ＭＳ 明朝" w:hint="eastAsia"/>
          <w:sz w:val="24"/>
        </w:rPr>
        <w:t>３月３１日</w:t>
      </w:r>
      <w:r w:rsidR="00380E75" w:rsidRPr="00635E78">
        <w:rPr>
          <w:rFonts w:ascii="ＭＳ 明朝" w:hAnsi="ＭＳ 明朝" w:hint="eastAsia"/>
          <w:sz w:val="24"/>
        </w:rPr>
        <w:t>（２年間）</w:t>
      </w:r>
    </w:p>
    <w:p w14:paraId="0002C0CE" w14:textId="77777777" w:rsidR="00E317E8" w:rsidRPr="00635E78" w:rsidRDefault="00E317E8" w:rsidP="00E317E8">
      <w:pPr>
        <w:tabs>
          <w:tab w:val="left" w:pos="540"/>
        </w:tabs>
        <w:ind w:left="241" w:hangingChars="100" w:hanging="241"/>
        <w:rPr>
          <w:b/>
          <w:sz w:val="24"/>
        </w:rPr>
      </w:pPr>
    </w:p>
    <w:p w14:paraId="04AB5EAE" w14:textId="77777777" w:rsidR="00E317E8" w:rsidRPr="00635E78" w:rsidRDefault="00380E75" w:rsidP="00E317E8">
      <w:pPr>
        <w:tabs>
          <w:tab w:val="left" w:pos="540"/>
        </w:tabs>
        <w:ind w:left="241" w:hangingChars="100" w:hanging="241"/>
        <w:rPr>
          <w:b/>
          <w:sz w:val="24"/>
        </w:rPr>
      </w:pPr>
      <w:r w:rsidRPr="00635E78">
        <w:rPr>
          <w:rFonts w:hint="eastAsia"/>
          <w:b/>
          <w:sz w:val="24"/>
        </w:rPr>
        <w:t>６</w:t>
      </w:r>
      <w:r w:rsidR="00E317E8" w:rsidRPr="00635E78">
        <w:rPr>
          <w:rFonts w:hint="eastAsia"/>
          <w:b/>
          <w:sz w:val="24"/>
        </w:rPr>
        <w:t xml:space="preserve">　</w:t>
      </w:r>
      <w:r w:rsidR="00092D2B" w:rsidRPr="00635E78">
        <w:rPr>
          <w:rFonts w:hint="eastAsia"/>
          <w:b/>
          <w:sz w:val="24"/>
        </w:rPr>
        <w:t>応募</w:t>
      </w:r>
      <w:r w:rsidR="00E317E8" w:rsidRPr="00635E78">
        <w:rPr>
          <w:rFonts w:hint="eastAsia"/>
          <w:b/>
          <w:sz w:val="24"/>
        </w:rPr>
        <w:t>方法</w:t>
      </w:r>
    </w:p>
    <w:p w14:paraId="3D5BE366" w14:textId="67CB801B" w:rsidR="00E317E8" w:rsidRPr="00635E78" w:rsidRDefault="00E317E8" w:rsidP="00380E75">
      <w:pPr>
        <w:tabs>
          <w:tab w:val="left" w:pos="540"/>
        </w:tabs>
        <w:ind w:left="240" w:hangingChars="100" w:hanging="240"/>
        <w:rPr>
          <w:rFonts w:ascii="ＭＳ Ｐ明朝" w:eastAsia="ＭＳ Ｐ明朝" w:hAnsi="ＭＳ Ｐ明朝"/>
          <w:sz w:val="24"/>
        </w:rPr>
      </w:pPr>
      <w:r w:rsidRPr="00635E78">
        <w:rPr>
          <w:rFonts w:hint="eastAsia"/>
          <w:sz w:val="24"/>
        </w:rPr>
        <w:t xml:space="preserve">　　</w:t>
      </w:r>
      <w:r w:rsidR="0002560C" w:rsidRPr="00635E78">
        <w:rPr>
          <w:rFonts w:hint="eastAsia"/>
          <w:sz w:val="24"/>
        </w:rPr>
        <w:t>HA</w:t>
      </w:r>
      <w:r w:rsidR="00A0043C" w:rsidRPr="00635E78">
        <w:rPr>
          <w:rFonts w:hint="eastAsia"/>
          <w:sz w:val="24"/>
        </w:rPr>
        <w:t>R</w:t>
      </w:r>
      <w:r w:rsidR="0002560C" w:rsidRPr="00635E78">
        <w:rPr>
          <w:rFonts w:hint="eastAsia"/>
          <w:sz w:val="24"/>
        </w:rPr>
        <w:t>P</w:t>
      </w:r>
      <w:r w:rsidR="0002560C" w:rsidRPr="00635E78">
        <w:rPr>
          <w:rFonts w:hint="eastAsia"/>
          <w:sz w:val="24"/>
        </w:rPr>
        <w:t>フォーム</w:t>
      </w:r>
      <w:r w:rsidR="00082231" w:rsidRPr="00635E78">
        <w:rPr>
          <w:rFonts w:hint="eastAsia"/>
          <w:sz w:val="24"/>
        </w:rPr>
        <w:t>（ふくおか電子申請サービス）</w:t>
      </w:r>
      <w:r w:rsidRPr="00635E78">
        <w:rPr>
          <w:rFonts w:hint="eastAsia"/>
          <w:sz w:val="24"/>
        </w:rPr>
        <w:t>「</w:t>
      </w:r>
      <w:r w:rsidRPr="00635E78">
        <w:rPr>
          <w:rFonts w:ascii="ＭＳ Ｐ明朝" w:eastAsia="ＭＳ Ｐ明朝" w:hAnsi="ＭＳ Ｐ明朝" w:hint="eastAsia"/>
          <w:sz w:val="24"/>
        </w:rPr>
        <w:t>福岡県肝疾患専門医療機関に関する申請書」</w:t>
      </w:r>
      <w:r w:rsidR="0002560C" w:rsidRPr="00635E78">
        <w:rPr>
          <w:rFonts w:ascii="ＭＳ Ｐ明朝" w:eastAsia="ＭＳ Ｐ明朝" w:hAnsi="ＭＳ Ｐ明朝" w:hint="eastAsia"/>
          <w:sz w:val="24"/>
        </w:rPr>
        <w:t>（下記URL）</w:t>
      </w:r>
      <w:r w:rsidR="00380E75" w:rsidRPr="00635E78">
        <w:rPr>
          <w:rFonts w:ascii="ＭＳ Ｐ明朝" w:eastAsia="ＭＳ Ｐ明朝" w:hAnsi="ＭＳ Ｐ明朝" w:hint="eastAsia"/>
          <w:sz w:val="24"/>
        </w:rPr>
        <w:t>を</w:t>
      </w:r>
      <w:r w:rsidR="0002560C" w:rsidRPr="00635E78">
        <w:rPr>
          <w:rFonts w:ascii="ＭＳ Ｐ明朝" w:eastAsia="ＭＳ Ｐ明朝" w:hAnsi="ＭＳ Ｐ明朝" w:hint="eastAsia"/>
          <w:sz w:val="24"/>
        </w:rPr>
        <w:t>入力し提出する。</w:t>
      </w:r>
    </w:p>
    <w:p w14:paraId="092F8B7C" w14:textId="6FF89EAA" w:rsidR="008550BA" w:rsidRPr="00635E78" w:rsidRDefault="00C035C1" w:rsidP="00635E78">
      <w:pPr>
        <w:widowControl/>
        <w:spacing w:after="225" w:line="312" w:lineRule="atLeast"/>
        <w:ind w:left="220" w:hangingChars="100" w:hanging="220"/>
        <w:rPr>
          <w:rFonts w:ascii="Verdana" w:eastAsia="ＭＳ Ｐゴシック" w:hAnsi="Verdana" w:cs="ＭＳ Ｐゴシック"/>
          <w:kern w:val="0"/>
          <w:sz w:val="22"/>
          <w:szCs w:val="22"/>
        </w:rPr>
      </w:pPr>
      <w:r w:rsidRPr="00635E78">
        <w:rPr>
          <w:rFonts w:ascii="Verdana" w:eastAsia="ＭＳ Ｐゴシック" w:hAnsi="Verdana" w:cs="ＭＳ Ｐゴシック"/>
          <w:kern w:val="0"/>
          <w:sz w:val="22"/>
          <w:szCs w:val="22"/>
        </w:rPr>
        <w:br/>
        <w:t>https://shinsei.pref.fukuoka.lg.jp/SksJuminWeb/EntryForm?id=BCDRmGhx</w:t>
      </w:r>
    </w:p>
    <w:p w14:paraId="0006BCBD" w14:textId="77777777" w:rsidR="00380E75" w:rsidRPr="0002560C" w:rsidRDefault="00380E75" w:rsidP="00380E75">
      <w:pPr>
        <w:tabs>
          <w:tab w:val="left" w:pos="540"/>
        </w:tabs>
        <w:ind w:left="241" w:hangingChars="100" w:hanging="241"/>
        <w:rPr>
          <w:b/>
          <w:color w:val="000000" w:themeColor="text1"/>
          <w:sz w:val="24"/>
        </w:rPr>
      </w:pPr>
      <w:r w:rsidRPr="0002560C">
        <w:rPr>
          <w:rFonts w:hint="eastAsia"/>
          <w:b/>
          <w:color w:val="000000" w:themeColor="text1"/>
          <w:sz w:val="24"/>
        </w:rPr>
        <w:t xml:space="preserve">７　</w:t>
      </w:r>
      <w:r w:rsidR="00BC416F" w:rsidRPr="0002560C">
        <w:rPr>
          <w:rFonts w:hint="eastAsia"/>
          <w:b/>
          <w:color w:val="000000" w:themeColor="text1"/>
          <w:sz w:val="24"/>
        </w:rPr>
        <w:t>指定</w:t>
      </w:r>
      <w:r w:rsidRPr="0002560C">
        <w:rPr>
          <w:rFonts w:hint="eastAsia"/>
          <w:b/>
          <w:color w:val="000000" w:themeColor="text1"/>
          <w:sz w:val="24"/>
        </w:rPr>
        <w:t>方法</w:t>
      </w:r>
    </w:p>
    <w:p w14:paraId="1D8343FA" w14:textId="7BA1623A" w:rsidR="00380E75" w:rsidRPr="0002560C" w:rsidRDefault="00380E75" w:rsidP="00380E75">
      <w:pPr>
        <w:tabs>
          <w:tab w:val="left" w:pos="540"/>
        </w:tabs>
        <w:ind w:left="241" w:hangingChars="100" w:hanging="241"/>
        <w:rPr>
          <w:color w:val="000000" w:themeColor="text1"/>
          <w:sz w:val="24"/>
        </w:rPr>
      </w:pPr>
      <w:r w:rsidRPr="0002560C">
        <w:rPr>
          <w:rFonts w:hint="eastAsia"/>
          <w:b/>
          <w:color w:val="000000" w:themeColor="text1"/>
          <w:sz w:val="24"/>
        </w:rPr>
        <w:t xml:space="preserve">　　</w:t>
      </w:r>
      <w:r w:rsidRPr="0002560C">
        <w:rPr>
          <w:rFonts w:hint="eastAsia"/>
          <w:color w:val="000000" w:themeColor="text1"/>
          <w:sz w:val="24"/>
        </w:rPr>
        <w:t>知事</w:t>
      </w:r>
      <w:r w:rsidR="00D24177" w:rsidRPr="0002560C">
        <w:rPr>
          <w:rFonts w:hint="eastAsia"/>
          <w:color w:val="000000" w:themeColor="text1"/>
          <w:sz w:val="24"/>
        </w:rPr>
        <w:t>は、</w:t>
      </w:r>
      <w:r w:rsidRPr="0002560C">
        <w:rPr>
          <w:rFonts w:hint="eastAsia"/>
          <w:color w:val="000000" w:themeColor="text1"/>
          <w:sz w:val="24"/>
        </w:rPr>
        <w:t>各治療医療機関</w:t>
      </w:r>
      <w:r w:rsidR="00F80A23" w:rsidRPr="0002560C">
        <w:rPr>
          <w:rFonts w:hint="eastAsia"/>
          <w:color w:val="000000" w:themeColor="text1"/>
          <w:sz w:val="24"/>
        </w:rPr>
        <w:t>からの</w:t>
      </w:r>
      <w:r w:rsidRPr="0002560C">
        <w:rPr>
          <w:rFonts w:hint="eastAsia"/>
          <w:color w:val="000000" w:themeColor="text1"/>
          <w:sz w:val="24"/>
        </w:rPr>
        <w:t>申請に基づき、福岡県肝炎対策協議会の意見を踏まえ、適当と認めるものを専門医療機関として指定</w:t>
      </w:r>
      <w:r w:rsidR="00092D2B" w:rsidRPr="0002560C">
        <w:rPr>
          <w:rFonts w:hint="eastAsia"/>
          <w:color w:val="000000" w:themeColor="text1"/>
          <w:sz w:val="24"/>
        </w:rPr>
        <w:t>する</w:t>
      </w:r>
      <w:r w:rsidRPr="0002560C">
        <w:rPr>
          <w:rFonts w:hint="eastAsia"/>
          <w:color w:val="000000" w:themeColor="text1"/>
          <w:sz w:val="24"/>
        </w:rPr>
        <w:t>。</w:t>
      </w:r>
    </w:p>
    <w:p w14:paraId="4FD392D4" w14:textId="77777777" w:rsidR="00133770" w:rsidRPr="0002560C" w:rsidRDefault="00133770" w:rsidP="00380E75">
      <w:pPr>
        <w:tabs>
          <w:tab w:val="left" w:pos="540"/>
        </w:tabs>
        <w:ind w:left="240" w:hangingChars="100" w:hanging="240"/>
        <w:rPr>
          <w:color w:val="000000" w:themeColor="text1"/>
          <w:sz w:val="24"/>
        </w:rPr>
      </w:pPr>
    </w:p>
    <w:p w14:paraId="02B4C1A9" w14:textId="77777777" w:rsidR="0018335E" w:rsidRPr="0002560C" w:rsidRDefault="005C3126" w:rsidP="0087619C">
      <w:pPr>
        <w:ind w:leftChars="-348" w:left="715" w:hangingChars="600" w:hanging="1446"/>
        <w:rPr>
          <w:b/>
          <w:color w:val="000000" w:themeColor="text1"/>
          <w:sz w:val="24"/>
        </w:rPr>
      </w:pPr>
      <w:r w:rsidRPr="0002560C">
        <w:rPr>
          <w:rFonts w:ascii="ＭＳ 明朝" w:hAnsi="ＭＳ 明朝" w:hint="eastAsia"/>
          <w:b/>
          <w:color w:val="000000" w:themeColor="text1"/>
          <w:sz w:val="24"/>
        </w:rPr>
        <w:t xml:space="preserve">　　　</w:t>
      </w:r>
      <w:r w:rsidR="00092D2B" w:rsidRPr="0002560C">
        <w:rPr>
          <w:rFonts w:hint="eastAsia"/>
          <w:b/>
          <w:color w:val="000000" w:themeColor="text1"/>
          <w:sz w:val="24"/>
        </w:rPr>
        <w:t>８</w:t>
      </w:r>
      <w:r w:rsidR="0018335E" w:rsidRPr="0002560C">
        <w:rPr>
          <w:rFonts w:hint="eastAsia"/>
          <w:b/>
          <w:color w:val="000000" w:themeColor="text1"/>
          <w:sz w:val="24"/>
        </w:rPr>
        <w:t xml:space="preserve">　情報の公開</w:t>
      </w:r>
      <w:r w:rsidR="00D24A18" w:rsidRPr="0002560C">
        <w:rPr>
          <w:rFonts w:hint="eastAsia"/>
          <w:b/>
          <w:color w:val="000000" w:themeColor="text1"/>
          <w:sz w:val="24"/>
        </w:rPr>
        <w:t xml:space="preserve">　　</w:t>
      </w:r>
    </w:p>
    <w:p w14:paraId="6B76206C" w14:textId="77777777" w:rsidR="00ED3E21" w:rsidRPr="0002560C" w:rsidRDefault="00ED3E21" w:rsidP="00ED3E21">
      <w:pPr>
        <w:rPr>
          <w:rFonts w:ascii="ＭＳ 明朝" w:hAnsi="ＭＳ 明朝"/>
          <w:color w:val="000000" w:themeColor="text1"/>
          <w:sz w:val="24"/>
        </w:rPr>
      </w:pPr>
      <w:r w:rsidRPr="0002560C">
        <w:rPr>
          <w:rFonts w:ascii="ＭＳ 明朝" w:hAnsi="ＭＳ 明朝" w:hint="eastAsia"/>
          <w:color w:val="000000" w:themeColor="text1"/>
          <w:sz w:val="24"/>
        </w:rPr>
        <w:t xml:space="preserve">　　必要に応じて次の事項を公開することについて承諾をすること。</w:t>
      </w:r>
    </w:p>
    <w:p w14:paraId="2DC6B9A3" w14:textId="77777777" w:rsidR="00ED3E21" w:rsidRPr="0002560C" w:rsidRDefault="00092D2B" w:rsidP="00ED3E21">
      <w:pPr>
        <w:rPr>
          <w:rFonts w:ascii="ＭＳ 明朝" w:hAnsi="ＭＳ 明朝"/>
          <w:color w:val="000000" w:themeColor="text1"/>
          <w:sz w:val="24"/>
        </w:rPr>
      </w:pPr>
      <w:r w:rsidRPr="0002560C">
        <w:rPr>
          <w:rFonts w:ascii="ＭＳ 明朝" w:hAnsi="ＭＳ 明朝" w:hint="eastAsia"/>
          <w:color w:val="000000" w:themeColor="text1"/>
          <w:sz w:val="24"/>
        </w:rPr>
        <w:t>（１）</w:t>
      </w:r>
      <w:r w:rsidR="00ED3E21" w:rsidRPr="0002560C">
        <w:rPr>
          <w:rFonts w:ascii="ＭＳ 明朝" w:hAnsi="ＭＳ 明朝" w:hint="eastAsia"/>
          <w:color w:val="000000" w:themeColor="text1"/>
          <w:sz w:val="24"/>
        </w:rPr>
        <w:t>施設名、所在地、連絡先</w:t>
      </w:r>
    </w:p>
    <w:p w14:paraId="3BCC6A12" w14:textId="77777777" w:rsidR="00ED3E21" w:rsidRPr="0002560C" w:rsidRDefault="00092D2B" w:rsidP="00ED3E21">
      <w:pPr>
        <w:rPr>
          <w:rFonts w:ascii="ＭＳ 明朝" w:hAnsi="ＭＳ 明朝"/>
          <w:color w:val="000000" w:themeColor="text1"/>
          <w:sz w:val="24"/>
        </w:rPr>
      </w:pPr>
      <w:r w:rsidRPr="0002560C">
        <w:rPr>
          <w:rFonts w:ascii="ＭＳ 明朝" w:hAnsi="ＭＳ 明朝" w:hint="eastAsia"/>
          <w:color w:val="000000" w:themeColor="text1"/>
          <w:sz w:val="24"/>
        </w:rPr>
        <w:t>（２）</w:t>
      </w:r>
      <w:r w:rsidR="00ED3E21" w:rsidRPr="0002560C">
        <w:rPr>
          <w:rFonts w:ascii="ＭＳ 明朝" w:hAnsi="ＭＳ 明朝" w:hint="eastAsia"/>
          <w:color w:val="000000" w:themeColor="text1"/>
          <w:sz w:val="24"/>
        </w:rPr>
        <w:t>責任窓口医師</w:t>
      </w:r>
      <w:r w:rsidR="00F655FF" w:rsidRPr="0002560C">
        <w:rPr>
          <w:rFonts w:ascii="ＭＳ 明朝" w:hAnsi="ＭＳ 明朝" w:hint="eastAsia"/>
          <w:color w:val="000000" w:themeColor="text1"/>
          <w:sz w:val="24"/>
        </w:rPr>
        <w:t>・事務担当者</w:t>
      </w:r>
      <w:r w:rsidR="00ED3E21" w:rsidRPr="0002560C">
        <w:rPr>
          <w:rFonts w:ascii="ＭＳ 明朝" w:hAnsi="ＭＳ 明朝" w:hint="eastAsia"/>
          <w:color w:val="000000" w:themeColor="text1"/>
          <w:sz w:val="24"/>
        </w:rPr>
        <w:t>の氏名、連絡先</w:t>
      </w:r>
    </w:p>
    <w:p w14:paraId="2C0E15CC" w14:textId="77777777" w:rsidR="00ED3E21" w:rsidRPr="0002560C" w:rsidRDefault="00092D2B" w:rsidP="00ED3E21">
      <w:pPr>
        <w:rPr>
          <w:rFonts w:ascii="ＭＳ 明朝" w:hAnsi="ＭＳ 明朝"/>
          <w:color w:val="000000" w:themeColor="text1"/>
          <w:sz w:val="24"/>
        </w:rPr>
      </w:pPr>
      <w:r w:rsidRPr="0002560C">
        <w:rPr>
          <w:rFonts w:ascii="ＭＳ 明朝" w:hAnsi="ＭＳ 明朝" w:hint="eastAsia"/>
          <w:color w:val="000000" w:themeColor="text1"/>
          <w:sz w:val="24"/>
        </w:rPr>
        <w:t>（３）</w:t>
      </w:r>
      <w:r w:rsidR="00ED3E21" w:rsidRPr="0002560C">
        <w:rPr>
          <w:rFonts w:ascii="ＭＳ 明朝" w:hAnsi="ＭＳ 明朝" w:hint="eastAsia"/>
          <w:color w:val="000000" w:themeColor="text1"/>
          <w:sz w:val="24"/>
        </w:rPr>
        <w:t>一般社団法人日本肝臓学会が認定した肝臓専門医師の人数</w:t>
      </w:r>
    </w:p>
    <w:p w14:paraId="3367041C" w14:textId="77777777" w:rsidR="00ED3E21" w:rsidRPr="0002560C" w:rsidRDefault="00092D2B" w:rsidP="00ED3E21">
      <w:pPr>
        <w:ind w:left="600" w:hangingChars="250" w:hanging="600"/>
        <w:rPr>
          <w:rFonts w:ascii="ＭＳ 明朝" w:hAnsi="ＭＳ 明朝"/>
          <w:color w:val="000000" w:themeColor="text1"/>
          <w:sz w:val="24"/>
        </w:rPr>
      </w:pPr>
      <w:r w:rsidRPr="0002560C">
        <w:rPr>
          <w:rFonts w:ascii="ＭＳ 明朝" w:hAnsi="ＭＳ 明朝" w:hint="eastAsia"/>
          <w:color w:val="000000" w:themeColor="text1"/>
          <w:sz w:val="24"/>
        </w:rPr>
        <w:t>（４）</w:t>
      </w:r>
      <w:r w:rsidR="00ED3E21" w:rsidRPr="0002560C">
        <w:rPr>
          <w:rFonts w:ascii="ＭＳ 明朝" w:hAnsi="ＭＳ 明朝" w:hint="eastAsia"/>
          <w:color w:val="000000" w:themeColor="text1"/>
          <w:sz w:val="24"/>
        </w:rPr>
        <w:t>過去の</w:t>
      </w:r>
      <w:r w:rsidR="00F80A23" w:rsidRPr="0002560C">
        <w:rPr>
          <w:rFonts w:ascii="ＭＳ 明朝" w:hAnsi="ＭＳ 明朝" w:hint="eastAsia"/>
          <w:color w:val="000000" w:themeColor="text1"/>
          <w:sz w:val="24"/>
        </w:rPr>
        <w:t>Ｃ</w:t>
      </w:r>
      <w:r w:rsidR="00ED3E21" w:rsidRPr="0002560C">
        <w:rPr>
          <w:rFonts w:ascii="ＭＳ 明朝" w:hAnsi="ＭＳ 明朝" w:hint="eastAsia"/>
          <w:color w:val="000000" w:themeColor="text1"/>
          <w:sz w:val="24"/>
        </w:rPr>
        <w:t>型慢性肝炎・代償性肝硬変に対するインターフェロンフリー療法の導入(初期導入)実績</w:t>
      </w:r>
    </w:p>
    <w:p w14:paraId="12156736" w14:textId="77777777" w:rsidR="00ED3E21" w:rsidRPr="0002560C" w:rsidRDefault="00092D2B" w:rsidP="00092D2B">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（５）</w:t>
      </w:r>
      <w:r w:rsidR="00F80A23" w:rsidRPr="0002560C">
        <w:rPr>
          <w:rFonts w:ascii="ＭＳ 明朝" w:hAnsi="ＭＳ 明朝" w:hint="eastAsia"/>
          <w:color w:val="000000" w:themeColor="text1"/>
          <w:sz w:val="24"/>
        </w:rPr>
        <w:t>Ｂ</w:t>
      </w:r>
      <w:r w:rsidR="00ED3E21" w:rsidRPr="0002560C">
        <w:rPr>
          <w:rFonts w:ascii="ＭＳ 明朝" w:hAnsi="ＭＳ 明朝" w:hint="eastAsia"/>
          <w:color w:val="000000" w:themeColor="text1"/>
          <w:sz w:val="24"/>
        </w:rPr>
        <w:t>型慢性肝炎に対するインターフェロン療法あるいは</w:t>
      </w:r>
      <w:r w:rsidR="00F80A23" w:rsidRPr="0002560C">
        <w:rPr>
          <w:rFonts w:ascii="ＭＳ 明朝" w:hAnsi="ＭＳ 明朝" w:hint="eastAsia"/>
          <w:color w:val="000000" w:themeColor="text1"/>
          <w:sz w:val="24"/>
        </w:rPr>
        <w:t>Ｂ</w:t>
      </w:r>
      <w:r w:rsidR="00ED3E21" w:rsidRPr="0002560C">
        <w:rPr>
          <w:rFonts w:ascii="ＭＳ 明朝" w:hAnsi="ＭＳ 明朝" w:hint="eastAsia"/>
          <w:color w:val="000000" w:themeColor="text1"/>
          <w:sz w:val="24"/>
        </w:rPr>
        <w:t>型慢性肝炎・肝硬変に対する経口抗ウイルス薬の投与実績</w:t>
      </w:r>
    </w:p>
    <w:p w14:paraId="5A254F91" w14:textId="77777777" w:rsidR="00ED3E21" w:rsidRPr="0002560C" w:rsidRDefault="00092D2B" w:rsidP="00092D2B">
      <w:pPr>
        <w:rPr>
          <w:rFonts w:ascii="ＭＳ 明朝" w:hAnsi="ＭＳ 明朝"/>
          <w:color w:val="000000" w:themeColor="text1"/>
          <w:sz w:val="24"/>
        </w:rPr>
      </w:pPr>
      <w:r w:rsidRPr="0002560C">
        <w:rPr>
          <w:rFonts w:ascii="ＭＳ 明朝" w:hAnsi="ＭＳ 明朝" w:hint="eastAsia"/>
          <w:color w:val="000000" w:themeColor="text1"/>
          <w:sz w:val="24"/>
        </w:rPr>
        <w:t>（６）</w:t>
      </w:r>
      <w:r w:rsidR="00ED3E21" w:rsidRPr="0002560C">
        <w:rPr>
          <w:rFonts w:ascii="ＭＳ 明朝" w:hAnsi="ＭＳ 明朝" w:hint="eastAsia"/>
          <w:color w:val="000000" w:themeColor="text1"/>
          <w:sz w:val="24"/>
        </w:rPr>
        <w:t>毎月のウイルス性肝疾患の診療実績</w:t>
      </w:r>
    </w:p>
    <w:p w14:paraId="646A5C6B" w14:textId="77777777" w:rsidR="00ED3E21" w:rsidRPr="0002560C" w:rsidRDefault="00092D2B" w:rsidP="00092D2B">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（７）</w:t>
      </w:r>
      <w:r w:rsidR="0098453F" w:rsidRPr="0002560C">
        <w:rPr>
          <w:rFonts w:ascii="ＭＳ 明朝" w:hAnsi="ＭＳ 明朝" w:hint="eastAsia"/>
          <w:color w:val="000000" w:themeColor="text1"/>
          <w:sz w:val="24"/>
        </w:rPr>
        <w:t>肝硬変、及び肝がんの高危険群の同定と</w:t>
      </w:r>
      <w:r w:rsidR="00096EEB" w:rsidRPr="0002560C">
        <w:rPr>
          <w:rFonts w:ascii="ＭＳ 明朝" w:hAnsi="ＭＳ 明朝" w:hint="eastAsia"/>
          <w:color w:val="000000" w:themeColor="text1"/>
          <w:sz w:val="24"/>
        </w:rPr>
        <w:t>早期診断のための画像検査等（腹部超音波・ＣＴ・ＭＲＩ等）機器の保有状況</w:t>
      </w:r>
    </w:p>
    <w:p w14:paraId="5F68608B" w14:textId="77777777" w:rsidR="00ED3E21" w:rsidRPr="0002560C" w:rsidRDefault="00815442" w:rsidP="00092D2B">
      <w:pPr>
        <w:rPr>
          <w:rFonts w:ascii="ＭＳ 明朝" w:hAnsi="ＭＳ 明朝"/>
          <w:color w:val="000000" w:themeColor="text1"/>
          <w:sz w:val="24"/>
        </w:rPr>
      </w:pPr>
      <w:r w:rsidRPr="0002560C">
        <w:rPr>
          <w:rFonts w:ascii="ＭＳ 明朝" w:hAnsi="ＭＳ 明朝" w:hint="eastAsia"/>
          <w:color w:val="000000" w:themeColor="text1"/>
          <w:sz w:val="24"/>
        </w:rPr>
        <w:t>（８</w:t>
      </w:r>
      <w:r w:rsidR="00092D2B" w:rsidRPr="0002560C">
        <w:rPr>
          <w:rFonts w:ascii="ＭＳ 明朝" w:hAnsi="ＭＳ 明朝" w:hint="eastAsia"/>
          <w:color w:val="000000" w:themeColor="text1"/>
          <w:sz w:val="24"/>
        </w:rPr>
        <w:t>）</w:t>
      </w:r>
      <w:r w:rsidR="007B1143" w:rsidRPr="0002560C">
        <w:rPr>
          <w:rFonts w:ascii="ＭＳ 明朝" w:hAnsi="ＭＳ 明朝" w:hint="eastAsia"/>
          <w:color w:val="000000" w:themeColor="text1"/>
          <w:sz w:val="24"/>
        </w:rPr>
        <w:t>医療機関における肝炎ウイルス無料検査の陽性者について県への報告有無</w:t>
      </w:r>
    </w:p>
    <w:p w14:paraId="424C8F02" w14:textId="77777777" w:rsidR="00ED3E21" w:rsidRPr="0002560C" w:rsidRDefault="00092D2B" w:rsidP="007B1143">
      <w:pPr>
        <w:ind w:left="480" w:hangingChars="200" w:hanging="480"/>
        <w:rPr>
          <w:rFonts w:ascii="ＭＳ 明朝" w:hAnsi="ＭＳ 明朝"/>
          <w:color w:val="000000" w:themeColor="text1"/>
          <w:sz w:val="24"/>
        </w:rPr>
      </w:pPr>
      <w:r w:rsidRPr="0002560C">
        <w:rPr>
          <w:rFonts w:ascii="ＭＳ 明朝" w:hAnsi="ＭＳ 明朝" w:hint="eastAsia"/>
          <w:color w:val="000000" w:themeColor="text1"/>
          <w:sz w:val="24"/>
        </w:rPr>
        <w:t>（</w:t>
      </w:r>
      <w:r w:rsidR="00815442" w:rsidRPr="0002560C">
        <w:rPr>
          <w:rFonts w:ascii="ＭＳ 明朝" w:hAnsi="ＭＳ 明朝" w:hint="eastAsia"/>
          <w:color w:val="000000" w:themeColor="text1"/>
          <w:sz w:val="24"/>
        </w:rPr>
        <w:t>９</w:t>
      </w:r>
      <w:r w:rsidRPr="0002560C">
        <w:rPr>
          <w:rFonts w:ascii="ＭＳ 明朝" w:hAnsi="ＭＳ 明朝" w:hint="eastAsia"/>
          <w:color w:val="000000" w:themeColor="text1"/>
          <w:sz w:val="24"/>
        </w:rPr>
        <w:t>）</w:t>
      </w:r>
      <w:r w:rsidR="007B1143" w:rsidRPr="0002560C">
        <w:rPr>
          <w:rFonts w:ascii="ＭＳ 明朝" w:hAnsi="ＭＳ 明朝" w:hint="eastAsia"/>
          <w:color w:val="000000" w:themeColor="text1"/>
          <w:sz w:val="24"/>
        </w:rPr>
        <w:t>ウイルス性肝疾患の治療において、地域のかかりつけ医との紹介・逆紹介の対応有無</w:t>
      </w:r>
    </w:p>
    <w:p w14:paraId="0E1729C1" w14:textId="77777777" w:rsidR="00ED3E21" w:rsidRPr="0002560C" w:rsidRDefault="00092D2B" w:rsidP="007B1143">
      <w:pPr>
        <w:rPr>
          <w:rFonts w:ascii="ＭＳ 明朝" w:hAnsi="ＭＳ 明朝"/>
          <w:color w:val="000000" w:themeColor="text1"/>
          <w:sz w:val="24"/>
        </w:rPr>
      </w:pPr>
      <w:r w:rsidRPr="0002560C">
        <w:rPr>
          <w:rFonts w:ascii="ＭＳ 明朝" w:hAnsi="ＭＳ 明朝" w:hint="eastAsia"/>
          <w:color w:val="000000" w:themeColor="text1"/>
          <w:sz w:val="24"/>
        </w:rPr>
        <w:t>（</w:t>
      </w:r>
      <w:r w:rsidR="00815442" w:rsidRPr="0002560C">
        <w:rPr>
          <w:rFonts w:ascii="ＭＳ 明朝" w:hAnsi="ＭＳ 明朝" w:hint="eastAsia"/>
          <w:color w:val="000000" w:themeColor="text1"/>
          <w:sz w:val="24"/>
        </w:rPr>
        <w:t>1</w:t>
      </w:r>
      <w:r w:rsidR="00815442" w:rsidRPr="0002560C">
        <w:rPr>
          <w:rFonts w:ascii="ＭＳ 明朝" w:hAnsi="ＭＳ 明朝"/>
          <w:color w:val="000000" w:themeColor="text1"/>
          <w:sz w:val="24"/>
        </w:rPr>
        <w:t>0</w:t>
      </w:r>
      <w:r w:rsidRPr="0002560C">
        <w:rPr>
          <w:rFonts w:ascii="ＭＳ 明朝" w:hAnsi="ＭＳ 明朝" w:hint="eastAsia"/>
          <w:color w:val="000000" w:themeColor="text1"/>
          <w:sz w:val="24"/>
        </w:rPr>
        <w:t>）</w:t>
      </w:r>
      <w:r w:rsidR="007B1143" w:rsidRPr="0002560C">
        <w:rPr>
          <w:rFonts w:ascii="ＭＳ 明朝" w:hAnsi="ＭＳ 明朝" w:hint="eastAsia"/>
          <w:color w:val="000000" w:themeColor="text1"/>
          <w:sz w:val="24"/>
        </w:rPr>
        <w:t>知事が認定した福岡県肝炎医療コーディネーターの人数</w:t>
      </w:r>
    </w:p>
    <w:p w14:paraId="29A9856A" w14:textId="77777777" w:rsidR="00F80A23" w:rsidRPr="0002560C" w:rsidRDefault="00F80A23" w:rsidP="00ED3E21">
      <w:pPr>
        <w:rPr>
          <w:color w:val="000000" w:themeColor="text1"/>
          <w:sz w:val="24"/>
        </w:rPr>
      </w:pPr>
    </w:p>
    <w:p w14:paraId="6770051A" w14:textId="77777777" w:rsidR="00ED3E21" w:rsidRPr="0002560C" w:rsidRDefault="00092D2B" w:rsidP="00ED3E21">
      <w:pPr>
        <w:ind w:left="482" w:hangingChars="200" w:hanging="482"/>
        <w:rPr>
          <w:b/>
          <w:color w:val="000000" w:themeColor="text1"/>
          <w:sz w:val="24"/>
        </w:rPr>
      </w:pPr>
      <w:r w:rsidRPr="0002560C">
        <w:rPr>
          <w:rFonts w:hint="eastAsia"/>
          <w:b/>
          <w:color w:val="000000" w:themeColor="text1"/>
          <w:sz w:val="24"/>
        </w:rPr>
        <w:t>９</w:t>
      </w:r>
      <w:r w:rsidR="00ED3E21" w:rsidRPr="0002560C">
        <w:rPr>
          <w:rFonts w:hint="eastAsia"/>
          <w:b/>
          <w:color w:val="000000" w:themeColor="text1"/>
          <w:sz w:val="24"/>
        </w:rPr>
        <w:t xml:space="preserve">　指定の解除</w:t>
      </w:r>
    </w:p>
    <w:p w14:paraId="4F80AF3B" w14:textId="6058C0C0" w:rsidR="00ED3E21" w:rsidRPr="0002560C" w:rsidRDefault="00ED3E21" w:rsidP="00ED3E21">
      <w:pPr>
        <w:ind w:left="480" w:hangingChars="200" w:hanging="480"/>
        <w:rPr>
          <w:color w:val="000000" w:themeColor="text1"/>
          <w:sz w:val="24"/>
        </w:rPr>
      </w:pPr>
      <w:r w:rsidRPr="0002560C">
        <w:rPr>
          <w:rFonts w:hint="eastAsia"/>
          <w:color w:val="000000" w:themeColor="text1"/>
          <w:sz w:val="24"/>
        </w:rPr>
        <w:t xml:space="preserve">　　次の場合、</w:t>
      </w:r>
      <w:r w:rsidR="00D24177" w:rsidRPr="0002560C">
        <w:rPr>
          <w:rFonts w:hint="eastAsia"/>
          <w:color w:val="000000" w:themeColor="text1"/>
          <w:sz w:val="24"/>
        </w:rPr>
        <w:t>知事</w:t>
      </w:r>
      <w:r w:rsidRPr="0002560C">
        <w:rPr>
          <w:rFonts w:hint="eastAsia"/>
          <w:color w:val="000000" w:themeColor="text1"/>
          <w:sz w:val="24"/>
        </w:rPr>
        <w:t>は専門医療機関の指定を解除する</w:t>
      </w:r>
      <w:r w:rsidR="00D24177" w:rsidRPr="0002560C">
        <w:rPr>
          <w:rFonts w:hint="eastAsia"/>
          <w:color w:val="000000" w:themeColor="text1"/>
          <w:sz w:val="24"/>
        </w:rPr>
        <w:t>ことができる</w:t>
      </w:r>
      <w:r w:rsidRPr="0002560C">
        <w:rPr>
          <w:rFonts w:hint="eastAsia"/>
          <w:color w:val="000000" w:themeColor="text1"/>
          <w:sz w:val="24"/>
        </w:rPr>
        <w:t>。</w:t>
      </w:r>
    </w:p>
    <w:p w14:paraId="16CF3CC8" w14:textId="77777777" w:rsidR="00ED3E21" w:rsidRPr="0002560C" w:rsidRDefault="00092D2B" w:rsidP="00092D2B">
      <w:pPr>
        <w:ind w:leftChars="100" w:left="450" w:hangingChars="100" w:hanging="240"/>
        <w:rPr>
          <w:color w:val="000000" w:themeColor="text1"/>
          <w:sz w:val="24"/>
        </w:rPr>
      </w:pPr>
      <w:r w:rsidRPr="0002560C">
        <w:rPr>
          <w:rFonts w:hint="eastAsia"/>
          <w:color w:val="000000" w:themeColor="text1"/>
          <w:sz w:val="24"/>
        </w:rPr>
        <w:t>（１）</w:t>
      </w:r>
      <w:r w:rsidR="00ED3E21" w:rsidRPr="0002560C">
        <w:rPr>
          <w:rFonts w:hint="eastAsia"/>
          <w:color w:val="000000" w:themeColor="text1"/>
          <w:sz w:val="24"/>
        </w:rPr>
        <w:t>専門医療機関から指定の解除の申し出があった場合</w:t>
      </w:r>
    </w:p>
    <w:p w14:paraId="275B9009" w14:textId="77777777" w:rsidR="00ED3E21" w:rsidRPr="0002560C" w:rsidRDefault="00092D2B" w:rsidP="00092D2B">
      <w:pPr>
        <w:ind w:leftChars="100" w:left="690" w:hangingChars="200" w:hanging="480"/>
        <w:rPr>
          <w:color w:val="000000" w:themeColor="text1"/>
          <w:sz w:val="24"/>
        </w:rPr>
      </w:pPr>
      <w:r w:rsidRPr="0002560C">
        <w:rPr>
          <w:rFonts w:hint="eastAsia"/>
          <w:color w:val="000000" w:themeColor="text1"/>
          <w:sz w:val="24"/>
        </w:rPr>
        <w:t>（２）</w:t>
      </w:r>
      <w:r w:rsidR="00ED3E21" w:rsidRPr="0002560C">
        <w:rPr>
          <w:rFonts w:hint="eastAsia"/>
          <w:color w:val="000000" w:themeColor="text1"/>
          <w:sz w:val="24"/>
        </w:rPr>
        <w:t>医療機関及び保健所の肝炎ウイルス検査で感染が疑われた県民の精密検査結果報告等を検査医療機関及び保健所等、検査実施機関に適切に報告されない場合</w:t>
      </w:r>
    </w:p>
    <w:p w14:paraId="7EB178C4" w14:textId="77777777" w:rsidR="00ED3E21" w:rsidRPr="0002560C" w:rsidRDefault="00092D2B" w:rsidP="00092D2B">
      <w:pPr>
        <w:ind w:leftChars="100" w:left="690" w:hangingChars="200" w:hanging="480"/>
        <w:rPr>
          <w:color w:val="000000" w:themeColor="text1"/>
          <w:sz w:val="24"/>
        </w:rPr>
      </w:pPr>
      <w:r w:rsidRPr="0002560C">
        <w:rPr>
          <w:rFonts w:hint="eastAsia"/>
          <w:color w:val="000000" w:themeColor="text1"/>
          <w:sz w:val="24"/>
        </w:rPr>
        <w:t>（３）</w:t>
      </w:r>
      <w:r w:rsidR="00ED3E21" w:rsidRPr="0002560C">
        <w:rPr>
          <w:rFonts w:hint="eastAsia"/>
          <w:color w:val="000000" w:themeColor="text1"/>
          <w:sz w:val="24"/>
        </w:rPr>
        <w:t>虚偽の報告が行われた場合</w:t>
      </w:r>
    </w:p>
    <w:p w14:paraId="7972ECB0" w14:textId="77777777" w:rsidR="00092D2B" w:rsidRPr="0002560C" w:rsidRDefault="00092D2B" w:rsidP="00092D2B">
      <w:pPr>
        <w:ind w:leftChars="100" w:left="690" w:hangingChars="200" w:hanging="480"/>
        <w:rPr>
          <w:color w:val="000000" w:themeColor="text1"/>
          <w:sz w:val="24"/>
        </w:rPr>
      </w:pPr>
      <w:r w:rsidRPr="0002560C">
        <w:rPr>
          <w:rFonts w:hint="eastAsia"/>
          <w:color w:val="000000" w:themeColor="text1"/>
          <w:sz w:val="24"/>
        </w:rPr>
        <w:t>（４）</w:t>
      </w:r>
      <w:r w:rsidR="00ED3E21" w:rsidRPr="0002560C">
        <w:rPr>
          <w:rFonts w:hint="eastAsia"/>
          <w:color w:val="000000" w:themeColor="text1"/>
          <w:sz w:val="24"/>
        </w:rPr>
        <w:t>指定要件を満たさなくなった場合</w:t>
      </w:r>
    </w:p>
    <w:p w14:paraId="48EF14F2" w14:textId="77777777" w:rsidR="0018335E" w:rsidRPr="0002560C" w:rsidRDefault="00092D2B" w:rsidP="00092D2B">
      <w:pPr>
        <w:ind w:leftChars="100" w:left="690" w:hangingChars="200" w:hanging="480"/>
        <w:rPr>
          <w:color w:val="000000" w:themeColor="text1"/>
          <w:sz w:val="24"/>
        </w:rPr>
      </w:pPr>
      <w:r w:rsidRPr="0002560C">
        <w:rPr>
          <w:rFonts w:hint="eastAsia"/>
          <w:color w:val="000000" w:themeColor="text1"/>
          <w:sz w:val="24"/>
        </w:rPr>
        <w:t>（５）</w:t>
      </w:r>
      <w:r w:rsidR="00ED3E21" w:rsidRPr="0002560C">
        <w:rPr>
          <w:rFonts w:hint="eastAsia"/>
          <w:color w:val="000000" w:themeColor="text1"/>
          <w:sz w:val="24"/>
        </w:rPr>
        <w:t>その他、福岡県肝炎対策協議会が、指定することが適切でないと判断する場合</w:t>
      </w:r>
    </w:p>
    <w:sectPr w:rsidR="0018335E" w:rsidRPr="0002560C" w:rsidSect="000D1898">
      <w:headerReference w:type="even" r:id="rId7"/>
      <w:headerReference w:type="default" r:id="rId8"/>
      <w:footerReference w:type="even" r:id="rId9"/>
      <w:footerReference w:type="default" r:id="rId10"/>
      <w:headerReference w:type="first" r:id="rId11"/>
      <w:footerReference w:type="first" r:id="rId12"/>
      <w:pgSz w:w="11906" w:h="16838"/>
      <w:pgMar w:top="1134" w:right="1274" w:bottom="851" w:left="1276" w:header="851" w:footer="454"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016C" w14:textId="77777777" w:rsidR="00B1014B" w:rsidRDefault="00B1014B">
      <w:r>
        <w:separator/>
      </w:r>
    </w:p>
  </w:endnote>
  <w:endnote w:type="continuationSeparator" w:id="0">
    <w:p w14:paraId="2CB7F8E4" w14:textId="77777777" w:rsidR="00B1014B" w:rsidRDefault="00B1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47DA" w14:textId="77777777" w:rsidR="00F064AA" w:rsidRDefault="00F064A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028600"/>
      <w:docPartObj>
        <w:docPartGallery w:val="Page Numbers (Bottom of Page)"/>
        <w:docPartUnique/>
      </w:docPartObj>
    </w:sdtPr>
    <w:sdtEndPr/>
    <w:sdtContent>
      <w:p w14:paraId="6A76D3A6" w14:textId="3B49CE05" w:rsidR="004C14DF" w:rsidRDefault="00635E78">
        <w:pPr>
          <w:pStyle w:val="a5"/>
          <w:jc w:val="center"/>
        </w:pPr>
      </w:p>
    </w:sdtContent>
  </w:sdt>
  <w:p w14:paraId="6BA2669C" w14:textId="77777777" w:rsidR="004C14DF" w:rsidRDefault="004C14D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D2F2" w14:textId="77777777" w:rsidR="00F064AA" w:rsidRDefault="00F064A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2A5BA" w14:textId="77777777" w:rsidR="00B1014B" w:rsidRDefault="00B1014B">
      <w:r>
        <w:separator/>
      </w:r>
    </w:p>
  </w:footnote>
  <w:footnote w:type="continuationSeparator" w:id="0">
    <w:p w14:paraId="5F882EEA" w14:textId="77777777" w:rsidR="00B1014B" w:rsidRDefault="00B10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4123" w14:textId="77777777" w:rsidR="00F064AA" w:rsidRDefault="00F064A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B2D4" w14:textId="77777777" w:rsidR="00F064AA" w:rsidRDefault="00F064A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A5AD" w14:textId="77777777" w:rsidR="00F064AA" w:rsidRDefault="00F064A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7E00"/>
    <w:multiLevelType w:val="hybridMultilevel"/>
    <w:tmpl w:val="FEF23118"/>
    <w:lvl w:ilvl="0" w:tplc="62C0DD5E">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B98553B"/>
    <w:multiLevelType w:val="hybridMultilevel"/>
    <w:tmpl w:val="8904D7C4"/>
    <w:lvl w:ilvl="0" w:tplc="D83AA30C">
      <w:start w:val="4"/>
      <w:numFmt w:val="bullet"/>
      <w:lvlText w:val="※"/>
      <w:lvlJc w:val="left"/>
      <w:pPr>
        <w:tabs>
          <w:tab w:val="num" w:pos="600"/>
        </w:tabs>
        <w:ind w:left="600" w:hanging="360"/>
      </w:pPr>
      <w:rPr>
        <w:rFonts w:ascii="ＭＳ Ｐ明朝" w:eastAsia="ＭＳ Ｐ明朝" w:hAnsi="ＭＳ Ｐ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23123491"/>
    <w:multiLevelType w:val="hybridMultilevel"/>
    <w:tmpl w:val="5A8AD6C0"/>
    <w:lvl w:ilvl="0" w:tplc="18BA0416">
      <w:start w:val="1"/>
      <w:numFmt w:val="decimalFullWidth"/>
      <w:lvlText w:val="（%1）"/>
      <w:lvlJc w:val="left"/>
      <w:pPr>
        <w:ind w:left="599" w:hanging="360"/>
      </w:pPr>
      <w:rPr>
        <w:rFonts w:ascii="Century" w:eastAsia="ＭＳ 明朝" w:hAnsi="Century" w:cs="Times New Roman"/>
        <w:lang w:val="en-US"/>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3" w15:restartNumberingAfterBreak="0">
    <w:nsid w:val="33D53864"/>
    <w:multiLevelType w:val="hybridMultilevel"/>
    <w:tmpl w:val="F5846F9E"/>
    <w:lvl w:ilvl="0" w:tplc="37B0EDD0">
      <w:start w:val="3"/>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4" w15:restartNumberingAfterBreak="0">
    <w:nsid w:val="650C4FB9"/>
    <w:multiLevelType w:val="hybridMultilevel"/>
    <w:tmpl w:val="B16ADEFC"/>
    <w:lvl w:ilvl="0" w:tplc="27A8D07C">
      <w:start w:val="1"/>
      <w:numFmt w:val="decimalEnclosedCircle"/>
      <w:lvlText w:val="%1"/>
      <w:lvlJc w:val="left"/>
      <w:pPr>
        <w:tabs>
          <w:tab w:val="num" w:pos="840"/>
        </w:tabs>
        <w:ind w:left="840" w:hanging="420"/>
      </w:pPr>
      <w:rPr>
        <w:rFonts w:ascii="Century" w:eastAsia="ＭＳ 明朝" w:hAnsi="Century" w:cs="Times New Roman"/>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939874849">
    <w:abstractNumId w:val="1"/>
  </w:num>
  <w:num w:numId="2" w16cid:durableId="1629312928">
    <w:abstractNumId w:val="4"/>
  </w:num>
  <w:num w:numId="3" w16cid:durableId="748380881">
    <w:abstractNumId w:val="3"/>
  </w:num>
  <w:num w:numId="4" w16cid:durableId="1796479873">
    <w:abstractNumId w:val="0"/>
  </w:num>
  <w:num w:numId="5" w16cid:durableId="1723360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94"/>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EF"/>
    <w:rsid w:val="000116EF"/>
    <w:rsid w:val="00023C09"/>
    <w:rsid w:val="0002560C"/>
    <w:rsid w:val="0003546C"/>
    <w:rsid w:val="000408C5"/>
    <w:rsid w:val="000416BB"/>
    <w:rsid w:val="00075859"/>
    <w:rsid w:val="00082231"/>
    <w:rsid w:val="00092D2B"/>
    <w:rsid w:val="00096EEB"/>
    <w:rsid w:val="000D1898"/>
    <w:rsid w:val="000D45BE"/>
    <w:rsid w:val="000E3356"/>
    <w:rsid w:val="000F2DEA"/>
    <w:rsid w:val="000F4645"/>
    <w:rsid w:val="000F4F35"/>
    <w:rsid w:val="00101D2D"/>
    <w:rsid w:val="00133770"/>
    <w:rsid w:val="001337EE"/>
    <w:rsid w:val="001469B2"/>
    <w:rsid w:val="0018335E"/>
    <w:rsid w:val="0019629E"/>
    <w:rsid w:val="001A1539"/>
    <w:rsid w:val="001B148A"/>
    <w:rsid w:val="001D7A46"/>
    <w:rsid w:val="001E774E"/>
    <w:rsid w:val="001F48FC"/>
    <w:rsid w:val="00200E6D"/>
    <w:rsid w:val="002057E9"/>
    <w:rsid w:val="0029052B"/>
    <w:rsid w:val="00291D89"/>
    <w:rsid w:val="00294310"/>
    <w:rsid w:val="002A7905"/>
    <w:rsid w:val="002A7E7A"/>
    <w:rsid w:val="002B5431"/>
    <w:rsid w:val="002C075B"/>
    <w:rsid w:val="002C44E7"/>
    <w:rsid w:val="002E36A5"/>
    <w:rsid w:val="00301BB2"/>
    <w:rsid w:val="00313524"/>
    <w:rsid w:val="0035696F"/>
    <w:rsid w:val="00366A3F"/>
    <w:rsid w:val="00380E75"/>
    <w:rsid w:val="00381FE5"/>
    <w:rsid w:val="003B5A92"/>
    <w:rsid w:val="003C6AA7"/>
    <w:rsid w:val="003E3504"/>
    <w:rsid w:val="00403BC7"/>
    <w:rsid w:val="00407221"/>
    <w:rsid w:val="0042380C"/>
    <w:rsid w:val="0042534C"/>
    <w:rsid w:val="00431D64"/>
    <w:rsid w:val="00432A91"/>
    <w:rsid w:val="00434CDC"/>
    <w:rsid w:val="0047747E"/>
    <w:rsid w:val="00477731"/>
    <w:rsid w:val="004B371D"/>
    <w:rsid w:val="004C14DF"/>
    <w:rsid w:val="00504D2D"/>
    <w:rsid w:val="00542D05"/>
    <w:rsid w:val="005833C8"/>
    <w:rsid w:val="0058394B"/>
    <w:rsid w:val="00586EEA"/>
    <w:rsid w:val="005A298D"/>
    <w:rsid w:val="005B7748"/>
    <w:rsid w:val="005C3126"/>
    <w:rsid w:val="005C5F2D"/>
    <w:rsid w:val="005F4109"/>
    <w:rsid w:val="00613F5B"/>
    <w:rsid w:val="00615A86"/>
    <w:rsid w:val="00635E78"/>
    <w:rsid w:val="006439F7"/>
    <w:rsid w:val="00643FC0"/>
    <w:rsid w:val="00645AB8"/>
    <w:rsid w:val="0068682E"/>
    <w:rsid w:val="006910EE"/>
    <w:rsid w:val="00695835"/>
    <w:rsid w:val="006A5A16"/>
    <w:rsid w:val="006D2AD1"/>
    <w:rsid w:val="006F39D2"/>
    <w:rsid w:val="00703658"/>
    <w:rsid w:val="00705319"/>
    <w:rsid w:val="00740A74"/>
    <w:rsid w:val="0075264C"/>
    <w:rsid w:val="007527EB"/>
    <w:rsid w:val="00752E3F"/>
    <w:rsid w:val="00790F98"/>
    <w:rsid w:val="007B1143"/>
    <w:rsid w:val="007B62C9"/>
    <w:rsid w:val="00806818"/>
    <w:rsid w:val="008117B5"/>
    <w:rsid w:val="00815442"/>
    <w:rsid w:val="00851EB2"/>
    <w:rsid w:val="008550BA"/>
    <w:rsid w:val="0087619C"/>
    <w:rsid w:val="00876D37"/>
    <w:rsid w:val="00893D84"/>
    <w:rsid w:val="008A4D59"/>
    <w:rsid w:val="008A4F59"/>
    <w:rsid w:val="008F1156"/>
    <w:rsid w:val="00954DE3"/>
    <w:rsid w:val="00960561"/>
    <w:rsid w:val="00970E7D"/>
    <w:rsid w:val="00971165"/>
    <w:rsid w:val="0098453F"/>
    <w:rsid w:val="00984645"/>
    <w:rsid w:val="0099457D"/>
    <w:rsid w:val="009A2575"/>
    <w:rsid w:val="009C1222"/>
    <w:rsid w:val="009C3CDA"/>
    <w:rsid w:val="009E7380"/>
    <w:rsid w:val="00A0043C"/>
    <w:rsid w:val="00A12AB3"/>
    <w:rsid w:val="00A240A7"/>
    <w:rsid w:val="00A27770"/>
    <w:rsid w:val="00A5165C"/>
    <w:rsid w:val="00A55E31"/>
    <w:rsid w:val="00A62755"/>
    <w:rsid w:val="00A7053D"/>
    <w:rsid w:val="00A7361F"/>
    <w:rsid w:val="00AC242E"/>
    <w:rsid w:val="00AF740E"/>
    <w:rsid w:val="00B1014B"/>
    <w:rsid w:val="00B1599A"/>
    <w:rsid w:val="00B63CBD"/>
    <w:rsid w:val="00B817C2"/>
    <w:rsid w:val="00B843DA"/>
    <w:rsid w:val="00BC416F"/>
    <w:rsid w:val="00C035C1"/>
    <w:rsid w:val="00C3638B"/>
    <w:rsid w:val="00C36625"/>
    <w:rsid w:val="00C52237"/>
    <w:rsid w:val="00C562BF"/>
    <w:rsid w:val="00C60348"/>
    <w:rsid w:val="00CF77C3"/>
    <w:rsid w:val="00D03A5D"/>
    <w:rsid w:val="00D059D5"/>
    <w:rsid w:val="00D162B2"/>
    <w:rsid w:val="00D24177"/>
    <w:rsid w:val="00D24A18"/>
    <w:rsid w:val="00D24B5C"/>
    <w:rsid w:val="00D27587"/>
    <w:rsid w:val="00D37B08"/>
    <w:rsid w:val="00D44052"/>
    <w:rsid w:val="00D45D1F"/>
    <w:rsid w:val="00D54EED"/>
    <w:rsid w:val="00D55973"/>
    <w:rsid w:val="00D56324"/>
    <w:rsid w:val="00D715FF"/>
    <w:rsid w:val="00D73544"/>
    <w:rsid w:val="00D874D1"/>
    <w:rsid w:val="00D919E9"/>
    <w:rsid w:val="00D91FA8"/>
    <w:rsid w:val="00D93136"/>
    <w:rsid w:val="00D9550A"/>
    <w:rsid w:val="00DA387E"/>
    <w:rsid w:val="00DA3A83"/>
    <w:rsid w:val="00DB263E"/>
    <w:rsid w:val="00DB504C"/>
    <w:rsid w:val="00DC4F3D"/>
    <w:rsid w:val="00DD64F4"/>
    <w:rsid w:val="00E121D1"/>
    <w:rsid w:val="00E317E8"/>
    <w:rsid w:val="00E55C81"/>
    <w:rsid w:val="00E672B8"/>
    <w:rsid w:val="00E90553"/>
    <w:rsid w:val="00ED3E21"/>
    <w:rsid w:val="00ED501D"/>
    <w:rsid w:val="00EF57E7"/>
    <w:rsid w:val="00F01D49"/>
    <w:rsid w:val="00F064AA"/>
    <w:rsid w:val="00F110D0"/>
    <w:rsid w:val="00F32945"/>
    <w:rsid w:val="00F50A3D"/>
    <w:rsid w:val="00F655FF"/>
    <w:rsid w:val="00F80A23"/>
    <w:rsid w:val="00F941F3"/>
    <w:rsid w:val="00FC5578"/>
    <w:rsid w:val="00FC75A6"/>
    <w:rsid w:val="00FD5163"/>
    <w:rsid w:val="00FE76CB"/>
    <w:rsid w:val="00FF4AA7"/>
    <w:rsid w:val="00FF7C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4:docId w14:val="563F54BB"/>
  <w15:chartTrackingRefBased/>
  <w15:docId w15:val="{D581955D-E745-48BD-B8FA-85C6BC2A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55973"/>
    <w:pPr>
      <w:tabs>
        <w:tab w:val="center" w:pos="4252"/>
        <w:tab w:val="right" w:pos="8504"/>
      </w:tabs>
      <w:snapToGrid w:val="0"/>
    </w:pPr>
  </w:style>
  <w:style w:type="paragraph" w:styleId="a5">
    <w:name w:val="footer"/>
    <w:basedOn w:val="a"/>
    <w:link w:val="a6"/>
    <w:uiPriority w:val="99"/>
    <w:rsid w:val="00D55973"/>
    <w:pPr>
      <w:tabs>
        <w:tab w:val="center" w:pos="4252"/>
        <w:tab w:val="right" w:pos="8504"/>
      </w:tabs>
      <w:snapToGrid w:val="0"/>
    </w:pPr>
  </w:style>
  <w:style w:type="paragraph" w:styleId="a7">
    <w:name w:val="Balloon Text"/>
    <w:basedOn w:val="a"/>
    <w:semiHidden/>
    <w:rsid w:val="00E672B8"/>
    <w:rPr>
      <w:rFonts w:ascii="Arial" w:eastAsia="ＭＳ ゴシック" w:hAnsi="Arial"/>
      <w:sz w:val="18"/>
      <w:szCs w:val="18"/>
    </w:rPr>
  </w:style>
  <w:style w:type="character" w:customStyle="1" w:styleId="a4">
    <w:name w:val="ヘッダー (文字)"/>
    <w:basedOn w:val="a0"/>
    <w:link w:val="a3"/>
    <w:uiPriority w:val="99"/>
    <w:rsid w:val="000F4645"/>
    <w:rPr>
      <w:kern w:val="2"/>
      <w:sz w:val="21"/>
      <w:szCs w:val="24"/>
    </w:rPr>
  </w:style>
  <w:style w:type="paragraph" w:styleId="a8">
    <w:name w:val="List Paragraph"/>
    <w:basedOn w:val="a"/>
    <w:uiPriority w:val="34"/>
    <w:qFormat/>
    <w:rsid w:val="0029052B"/>
    <w:pPr>
      <w:ind w:leftChars="400" w:left="840"/>
    </w:pPr>
  </w:style>
  <w:style w:type="character" w:customStyle="1" w:styleId="a6">
    <w:name w:val="フッター (文字)"/>
    <w:basedOn w:val="a0"/>
    <w:link w:val="a5"/>
    <w:uiPriority w:val="99"/>
    <w:rsid w:val="004C14DF"/>
    <w:rPr>
      <w:kern w:val="2"/>
      <w:sz w:val="21"/>
      <w:szCs w:val="24"/>
    </w:rPr>
  </w:style>
  <w:style w:type="character" w:customStyle="1" w:styleId="clipboard-text">
    <w:name w:val="clipboard-text"/>
    <w:basedOn w:val="a0"/>
    <w:rsid w:val="00C03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2583</Words>
  <Characters>174</Characters>
  <Application>Microsoft Office Word</Application>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福岡県</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中原　聡常</cp:lastModifiedBy>
  <cp:revision>7</cp:revision>
  <cp:lastPrinted>2024-10-11T00:54:00Z</cp:lastPrinted>
  <dcterms:created xsi:type="dcterms:W3CDTF">2026-08-31T06:38:00Z</dcterms:created>
  <dcterms:modified xsi:type="dcterms:W3CDTF">2026-10-23T06:53:00Z</dcterms:modified>
</cp:coreProperties>
</file>